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C3" w:rsidRPr="00204057" w:rsidRDefault="006C65C3" w:rsidP="007415AE">
      <w:pPr>
        <w:spacing w:line="360" w:lineRule="auto"/>
        <w:jc w:val="both"/>
        <w:rPr>
          <w:b/>
          <w:lang w:val="en-US"/>
        </w:rPr>
      </w:pPr>
    </w:p>
    <w:p w:rsidR="0034123A" w:rsidRDefault="00626FE1" w:rsidP="008C079B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B7059A" w:rsidRPr="00B7059A">
        <w:t xml:space="preserve"> </w:t>
      </w:r>
      <w:r w:rsidR="008C079B" w:rsidRPr="008C079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Sub.3.6 - ΑΝΑΒΑΘΜΙΣΗ ΤΩΝ ΥΠΟΔΟΜΩΝ ΛΕΙΤΟΥΡΓΙΑΣ ΑΡΧΑΙΟΛΟΓΙΚΩΝ ΧΩΡΩΝ ΚΑΙ</w:t>
      </w:r>
      <w:r w:rsidR="008C079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8C079B" w:rsidRPr="008C079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ΚΑΣΤΡΩΝ ΑΙΤΩΛΟΑΚΑΡΝΑΝΙΑΣ ΚΑΙ ΤΗΣ ΛΕΥΚΑΔΟΣ (Μνημεία και χώροι που φιλοξενούν</w:t>
      </w:r>
      <w:r w:rsidR="008C079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8C079B" w:rsidRPr="008C079B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πολιτιστικές εκδηλώσεις)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BB1FA9" w:rsidRDefault="00994D49" w:rsidP="008C079B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8C079B">
        <w:t>Sub.3.6 - ΑΝΑΒΑΘΜΙΣΗ ΤΩΝ ΥΠΟΔΟΜΩΝ ΛΕΙΤΟΥΡΓΙΑΣ ΑΡΧΑΙΟΛΟΓΙΚΩΝ ΧΩΡΩΝ ΚΑΙ</w:t>
      </w:r>
      <w:r w:rsidR="008C079B">
        <w:t xml:space="preserve"> </w:t>
      </w:r>
      <w:r w:rsidR="008C079B">
        <w:t>ΚΑΣΤΡΩΝ ΑΙΤΩΛΟΑΚΑΡΝΑΝΙΑΣ ΚΑΙ ΤΗΣ ΛΕΥΚΑΔΟΣ (Μνημεία και χώροι που φιλοξενούν</w:t>
      </w:r>
      <w:r w:rsidR="008C079B">
        <w:t xml:space="preserve"> </w:t>
      </w:r>
      <w:r w:rsidR="008C079B">
        <w:t>πολιτιστικές εκδηλώσεις)</w:t>
      </w:r>
      <w:r w:rsidR="00073BE7">
        <w:t xml:space="preserve">» με κωδικό ΟΠΣ ΤΑ </w:t>
      </w:r>
      <w:r w:rsidR="008C079B">
        <w:t>5180905</w:t>
      </w:r>
      <w:r w:rsidR="005D6129">
        <w:t xml:space="preserve"> 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8C079B">
        <w:t>767.066</w:t>
      </w:r>
      <w:r w:rsidR="00BB1FA9">
        <w:t>€.</w:t>
      </w:r>
    </w:p>
    <w:p w:rsidR="008C079B" w:rsidRDefault="008C079B" w:rsidP="008C079B">
      <w:pPr>
        <w:spacing w:before="120" w:after="0" w:line="360" w:lineRule="auto"/>
        <w:jc w:val="both"/>
      </w:pPr>
      <w:proofErr w:type="spellStart"/>
      <w:r>
        <w:t>Tο</w:t>
      </w:r>
      <w:proofErr w:type="spellEnd"/>
      <w:r>
        <w:t xml:space="preserve"> εν λόγω έργο περιλαμβάνει παρεμβάσεις για την αναβάθμιση των υποδομών λειτουργίας των αρχαιολογικών χώρων και Κάστρων αρμοδιότητας της ΕΦΑ</w:t>
      </w:r>
      <w:r>
        <w:t xml:space="preserve"> </w:t>
      </w:r>
      <w:r>
        <w:t>Αιτωλοακαρνανίας και Λευκάδος, με σκοπό την εξυπηρέτηση εκδηλώσεων πολιτιστικού περιεχομένου και την ένταξη τους στο δίκτυο των σύγχρονων πολιτιστικών</w:t>
      </w:r>
      <w:r>
        <w:t xml:space="preserve"> </w:t>
      </w:r>
      <w:r>
        <w:t>δράσεων και θα συμβάλλει σημαντικά ώστε οι αρχαιολογικοί χώροι και τα μνημεία να συνδεθούν ενεργά και οργανικά με την τοπική πολιτιστική ζωή.</w:t>
      </w:r>
    </w:p>
    <w:p w:rsidR="008C079B" w:rsidRDefault="008C079B" w:rsidP="008C079B">
      <w:pPr>
        <w:spacing w:before="120" w:after="0" w:line="360" w:lineRule="auto"/>
        <w:jc w:val="both"/>
      </w:pPr>
      <w:r>
        <w:t>Οι εργασίες και οι προμήθειες που πρόκειται να υλοποιηθούν είναι οι ακόλουθες:</w:t>
      </w:r>
    </w:p>
    <w:p w:rsidR="008C079B" w:rsidRDefault="008C079B" w:rsidP="008C079B">
      <w:pPr>
        <w:spacing w:before="120" w:after="0" w:line="360" w:lineRule="auto"/>
        <w:jc w:val="both"/>
      </w:pPr>
      <w:r>
        <w:t>• Προμήθεια και υπηρεσία αναβάθμισης κτηριακών εγκαταστάσεων αρχαιολογικών χώρων και μνημείων στους οποίους πραγματοποιούνται εκδηλώσεις</w:t>
      </w:r>
      <w:r>
        <w:t xml:space="preserve"> </w:t>
      </w:r>
      <w:r>
        <w:t xml:space="preserve">(αντικατάσταση πορτών και παραθύρων σε κτήρια ,ελαιοχρωματισμοί, επισκευές και αντικαταστάσεις στεγών, χώρων υγιεινής, ξυλουργικές εργασίες, μονώσεις, </w:t>
      </w:r>
      <w:proofErr w:type="spellStart"/>
      <w:r>
        <w:t>κτλ</w:t>
      </w:r>
      <w:proofErr w:type="spellEnd"/>
      <w:r>
        <w:t>)</w:t>
      </w:r>
    </w:p>
    <w:p w:rsidR="008C079B" w:rsidRDefault="008C079B" w:rsidP="008C079B">
      <w:pPr>
        <w:spacing w:before="120" w:after="0" w:line="360" w:lineRule="auto"/>
        <w:jc w:val="both"/>
      </w:pPr>
      <w:r>
        <w:t xml:space="preserve">• Προμήθεια προθηκών διαφόρων τύπων , </w:t>
      </w:r>
      <w:proofErr w:type="spellStart"/>
      <w:r>
        <w:t>ταμπλώ</w:t>
      </w:r>
      <w:proofErr w:type="spellEnd"/>
      <w:r>
        <w:t xml:space="preserve"> και </w:t>
      </w:r>
      <w:proofErr w:type="spellStart"/>
      <w:r>
        <w:t>επιδαπέδιων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για περιοδικές εκθέσεις για τη διοργάνωση περιοδικών εκθέσεων (αρχαιολογικών και μη)</w:t>
      </w:r>
      <w:r>
        <w:t xml:space="preserve"> </w:t>
      </w:r>
      <w:r>
        <w:t>σε μουσεία, μνημεία και κάστρα.</w:t>
      </w:r>
    </w:p>
    <w:p w:rsidR="008C079B" w:rsidRDefault="008C079B" w:rsidP="008C079B">
      <w:pPr>
        <w:spacing w:before="120" w:after="0" w:line="360" w:lineRule="auto"/>
        <w:jc w:val="both"/>
      </w:pPr>
      <w:r>
        <w:t>• Προμήθεια, μεταφορά και εγκατάσταση φωτιστικών και ηλεκτρολογικού υλικού</w:t>
      </w:r>
    </w:p>
    <w:p w:rsidR="008C079B" w:rsidRDefault="008C079B" w:rsidP="008C079B">
      <w:pPr>
        <w:spacing w:before="120" w:after="0" w:line="360" w:lineRule="auto"/>
        <w:jc w:val="both"/>
      </w:pPr>
      <w:r>
        <w:t>• Προμήθεια και τοποθέτηση πινακίδων</w:t>
      </w:r>
    </w:p>
    <w:p w:rsidR="008C079B" w:rsidRDefault="008C079B" w:rsidP="008C079B">
      <w:pPr>
        <w:spacing w:before="120" w:after="0" w:line="360" w:lineRule="auto"/>
        <w:jc w:val="both"/>
      </w:pPr>
      <w:r>
        <w:t>• Προμήθεια φυλακίου</w:t>
      </w:r>
    </w:p>
    <w:p w:rsidR="008C079B" w:rsidRDefault="008C079B" w:rsidP="008C079B">
      <w:pPr>
        <w:spacing w:before="120" w:after="0" w:line="360" w:lineRule="auto"/>
        <w:jc w:val="both"/>
      </w:pPr>
      <w:r>
        <w:t xml:space="preserve">• Προμήθεια και υπηρεσία αναβάθμισης Η/Μ εγκαταστάσεων (κλιματιστικά , μεγαφωνικές εγκαταστάσεις </w:t>
      </w:r>
      <w:proofErr w:type="spellStart"/>
      <w:r>
        <w:t>κτλ</w:t>
      </w:r>
      <w:proofErr w:type="spellEnd"/>
      <w:r>
        <w:t>)</w:t>
      </w:r>
    </w:p>
    <w:p w:rsidR="008C079B" w:rsidRDefault="008C079B" w:rsidP="008C079B">
      <w:pPr>
        <w:spacing w:before="120" w:after="0" w:line="360" w:lineRule="auto"/>
        <w:jc w:val="both"/>
      </w:pPr>
      <w:r>
        <w:t xml:space="preserve">• Προμήθεια ηλεκτρονικού εξοπλισμού (ηλεκτρονικός υπολογιστής, </w:t>
      </w:r>
      <w:proofErr w:type="spellStart"/>
      <w:r>
        <w:t>προτζέκτορας</w:t>
      </w:r>
      <w:proofErr w:type="spellEnd"/>
      <w:r>
        <w:t xml:space="preserve">, </w:t>
      </w:r>
      <w:proofErr w:type="spellStart"/>
      <w:r>
        <w:t>κτλ</w:t>
      </w:r>
      <w:proofErr w:type="spellEnd"/>
      <w:r>
        <w:t xml:space="preserve"> )</w:t>
      </w:r>
    </w:p>
    <w:p w:rsidR="008C079B" w:rsidRDefault="008C079B" w:rsidP="008C079B">
      <w:pPr>
        <w:spacing w:before="120" w:after="0" w:line="360" w:lineRule="auto"/>
        <w:jc w:val="both"/>
      </w:pPr>
      <w:r>
        <w:t xml:space="preserve">• Προμήθεια επίπλων (καθίσματα, τραπέζι, αναλόγιο, </w:t>
      </w:r>
      <w:proofErr w:type="spellStart"/>
      <w:r>
        <w:t>κτλ</w:t>
      </w:r>
      <w:proofErr w:type="spellEnd"/>
      <w:r>
        <w:t xml:space="preserve"> )</w:t>
      </w:r>
    </w:p>
    <w:p w:rsidR="008C079B" w:rsidRDefault="008C079B" w:rsidP="008C079B">
      <w:pPr>
        <w:spacing w:before="120" w:after="0" w:line="360" w:lineRule="auto"/>
        <w:jc w:val="both"/>
      </w:pPr>
      <w:r>
        <w:lastRenderedPageBreak/>
        <w:t xml:space="preserve">• Προμήθεια </w:t>
      </w:r>
      <w:proofErr w:type="spellStart"/>
      <w:r>
        <w:t>λυόμενης</w:t>
      </w:r>
      <w:proofErr w:type="spellEnd"/>
      <w:r>
        <w:t xml:space="preserve"> σκηνικής εγκατάστασης</w:t>
      </w:r>
    </w:p>
    <w:p w:rsidR="008C079B" w:rsidRDefault="008C079B" w:rsidP="008C079B">
      <w:pPr>
        <w:spacing w:before="120" w:after="0" w:line="360" w:lineRule="auto"/>
        <w:jc w:val="both"/>
      </w:pPr>
      <w:r>
        <w:t>• Προμήθεια μεταλλικών στεγάστρων και κιγκλιδωμάτων</w:t>
      </w:r>
    </w:p>
    <w:p w:rsidR="008C079B" w:rsidRDefault="008C079B" w:rsidP="008C079B">
      <w:pPr>
        <w:spacing w:before="120" w:after="0" w:line="360" w:lineRule="auto"/>
        <w:jc w:val="both"/>
      </w:pPr>
      <w:r>
        <w:t>• Λογιστικές Υπηρεσίες</w:t>
      </w:r>
    </w:p>
    <w:p w:rsidR="00626FE1" w:rsidRPr="00626FE1" w:rsidRDefault="00626FE1" w:rsidP="005D6129">
      <w:pPr>
        <w:spacing w:before="120" w:after="0" w:line="360" w:lineRule="auto"/>
        <w:jc w:val="both"/>
        <w:rPr>
          <w:rFonts w:ascii="Arial" w:hAnsi="Arial" w:cs="Arial"/>
          <w:color w:val="003399"/>
          <w:sz w:val="24"/>
          <w:szCs w:val="24"/>
          <w:lang w:eastAsia="el-GR"/>
        </w:rPr>
      </w:pPr>
      <w:bookmarkStart w:id="0" w:name="_GoBack"/>
      <w:bookmarkEnd w:id="0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p w:rsidR="002006F5" w:rsidRDefault="002006F5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p w:rsidR="00073BE7" w:rsidRDefault="00073BE7" w:rsidP="007415AE">
      <w:pPr>
        <w:spacing w:line="360" w:lineRule="auto"/>
        <w:jc w:val="both"/>
      </w:pP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638A6"/>
    <w:rsid w:val="001A2E97"/>
    <w:rsid w:val="001C63C9"/>
    <w:rsid w:val="001D301B"/>
    <w:rsid w:val="002006F5"/>
    <w:rsid w:val="00203875"/>
    <w:rsid w:val="00204057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7AD2"/>
    <w:rsid w:val="00B149D3"/>
    <w:rsid w:val="00B479D0"/>
    <w:rsid w:val="00B6008A"/>
    <w:rsid w:val="00B7059A"/>
    <w:rsid w:val="00BB1FA9"/>
    <w:rsid w:val="00C005DB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E01C62"/>
    <w:rsid w:val="00EB074F"/>
    <w:rsid w:val="00EC173D"/>
    <w:rsid w:val="00F35BBB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7D47F82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9</cp:revision>
  <dcterms:created xsi:type="dcterms:W3CDTF">2024-04-23T08:32:00Z</dcterms:created>
  <dcterms:modified xsi:type="dcterms:W3CDTF">2024-04-23T09:05:00Z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