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48062E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DC3B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DB7B10">
        <w:rPr>
          <w:rFonts w:ascii="Arial" w:hAnsi="Arial" w:cs="Arial"/>
          <w:b/>
        </w:rPr>
        <w:t xml:space="preserve">ΝΑΔΕΙΞΗ </w:t>
      </w:r>
      <w:r>
        <w:rPr>
          <w:rFonts w:ascii="Arial" w:hAnsi="Arial" w:cs="Arial"/>
          <w:b/>
        </w:rPr>
        <w:t xml:space="preserve">ΟΧΥΡΗΣ ΝΗΣΙΔΑΣ ΣΠΙΝΑΛΟΓΚΑΣ </w:t>
      </w:r>
      <w:r w:rsidRPr="00DC3B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Η</w:t>
      </w:r>
      <w:r w:rsidRPr="00DC3B9E">
        <w:rPr>
          <w:rFonts w:ascii="Arial" w:hAnsi="Arial" w:cs="Arial"/>
          <w:b/>
        </w:rPr>
        <w:t xml:space="preserve"> Φ</w:t>
      </w:r>
      <w:r>
        <w:rPr>
          <w:rFonts w:ascii="Arial" w:hAnsi="Arial" w:cs="Arial"/>
          <w:b/>
        </w:rPr>
        <w:t>ΑΣΗ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proofErr w:type="spellStart"/>
      <w:r w:rsidR="00DC3B9E" w:rsidRPr="00DC3B9E">
        <w:rPr>
          <w:rFonts w:ascii="Arial" w:hAnsi="Arial" w:cs="Arial"/>
        </w:rPr>
        <w:t>Aνάδειξη</w:t>
      </w:r>
      <w:proofErr w:type="spellEnd"/>
      <w:r w:rsidR="00DC3B9E" w:rsidRPr="00DC3B9E">
        <w:rPr>
          <w:rFonts w:ascii="Arial" w:hAnsi="Arial" w:cs="Arial"/>
        </w:rPr>
        <w:t xml:space="preserve"> οχυρής νησίδας Σπιναλόγκας 4η Φάση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D5219">
        <w:rPr>
          <w:rFonts w:ascii="Arial" w:hAnsi="Arial" w:cs="Arial"/>
        </w:rPr>
        <w:t xml:space="preserve">0» με προϋπολογισμό </w:t>
      </w:r>
      <w:r w:rsidR="00DC3B9E" w:rsidRPr="00DC3B9E">
        <w:rPr>
          <w:rFonts w:ascii="Arial" w:hAnsi="Arial" w:cs="Arial"/>
        </w:rPr>
        <w:t xml:space="preserve">725.600,00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E9005C">
        <w:rPr>
          <w:rFonts w:ascii="Arial" w:hAnsi="Arial" w:cs="Arial"/>
        </w:rPr>
        <w:t>Λασιθίου</w:t>
      </w:r>
      <w:r w:rsidR="00D00078">
        <w:rPr>
          <w:rFonts w:ascii="Arial" w:hAnsi="Arial" w:cs="Arial"/>
        </w:rPr>
        <w:t>.</w:t>
      </w:r>
    </w:p>
    <w:p w:rsidR="006A3A5E" w:rsidRDefault="006A3A5E" w:rsidP="006A3A5E">
      <w:pPr>
        <w:jc w:val="both"/>
        <w:rPr>
          <w:rFonts w:ascii="Arial" w:hAnsi="Arial" w:cs="Arial"/>
          <w:color w:val="000000"/>
        </w:rPr>
      </w:pPr>
      <w:r w:rsidRPr="006A3A5E">
        <w:rPr>
          <w:rFonts w:ascii="Arial" w:hAnsi="Arial" w:cs="Arial"/>
          <w:color w:val="000000"/>
        </w:rPr>
        <w:t>Η Σπιναλόγκα, μικρή οχυρή βραχονησίδα στο στόμιο του φυσικού λιμένα της Ελούντας, αποτελεί ένα μνημειακό και ιστορικό</w:t>
      </w:r>
      <w:r>
        <w:rPr>
          <w:rFonts w:ascii="Arial" w:hAnsi="Arial" w:cs="Arial"/>
          <w:color w:val="000000"/>
        </w:rPr>
        <w:t xml:space="preserve"> </w:t>
      </w:r>
      <w:r w:rsidRPr="006A3A5E">
        <w:rPr>
          <w:rFonts w:ascii="Arial" w:hAnsi="Arial" w:cs="Arial"/>
          <w:color w:val="000000"/>
        </w:rPr>
        <w:t>παλίμψηστο που διασώζει σημαντικά αρχιτεκτονικά κατάλοιπα της Ενετικής και Οθωμανικής περιόδου και ανήκει στα μνημεία που</w:t>
      </w:r>
      <w:r>
        <w:rPr>
          <w:rFonts w:ascii="Arial" w:hAnsi="Arial" w:cs="Arial"/>
          <w:color w:val="000000"/>
        </w:rPr>
        <w:t xml:space="preserve"> </w:t>
      </w:r>
      <w:r w:rsidRPr="006A3A5E">
        <w:rPr>
          <w:rFonts w:ascii="Arial" w:hAnsi="Arial" w:cs="Arial"/>
          <w:color w:val="000000"/>
        </w:rPr>
        <w:t>κατά τον 20ο αιώνα χρησιμοποιήθηκαν ως τόποι εγκλεισμού. Σήμερα εγγράφεται σε μία περιοχή με ιδιαίτερη τουριστική ανάπτυξη</w:t>
      </w:r>
      <w:r>
        <w:rPr>
          <w:rFonts w:ascii="Arial" w:hAnsi="Arial" w:cs="Arial"/>
          <w:color w:val="000000"/>
        </w:rPr>
        <w:t xml:space="preserve"> </w:t>
      </w:r>
      <w:r w:rsidRPr="006A3A5E">
        <w:rPr>
          <w:rFonts w:ascii="Arial" w:hAnsi="Arial" w:cs="Arial"/>
          <w:color w:val="000000"/>
        </w:rPr>
        <w:t>και έχει αναδειχθεί σε έναν από τους σημαντικότερους αρχαιολογικούς χώρους της Κρήτης, υποψήφιο προς ενσωμάτωση στον</w:t>
      </w:r>
      <w:r>
        <w:rPr>
          <w:rFonts w:ascii="Arial" w:hAnsi="Arial" w:cs="Arial"/>
          <w:color w:val="000000"/>
        </w:rPr>
        <w:t xml:space="preserve"> </w:t>
      </w:r>
      <w:r w:rsidRPr="006A3A5E">
        <w:rPr>
          <w:rFonts w:ascii="Arial" w:hAnsi="Arial" w:cs="Arial"/>
          <w:color w:val="000000"/>
        </w:rPr>
        <w:t xml:space="preserve">Κατάλογο Παγκόσμιας Πολιτιστικής Κληρονομιάς της UNESCO. </w:t>
      </w:r>
    </w:p>
    <w:p w:rsidR="00CE7FA6" w:rsidRDefault="00CE7FA6" w:rsidP="006A3A5E">
      <w:pPr>
        <w:jc w:val="both"/>
        <w:rPr>
          <w:rFonts w:ascii="Arial" w:hAnsi="Arial" w:cs="Arial"/>
          <w:color w:val="000000"/>
        </w:rPr>
      </w:pPr>
      <w:r w:rsidRPr="00CE7FA6">
        <w:rPr>
          <w:rFonts w:ascii="Arial" w:hAnsi="Arial" w:cs="Arial"/>
          <w:color w:val="000000"/>
        </w:rPr>
        <w:t>Στην τρέχουσα προγραμματική περίοδο, βασιζόμενη σε εγκεκριμένες μελέτες</w:t>
      </w:r>
      <w:r w:rsidR="006A3A5E">
        <w:rPr>
          <w:rFonts w:ascii="Arial" w:hAnsi="Arial" w:cs="Arial"/>
          <w:color w:val="000000"/>
        </w:rPr>
        <w:t>,</w:t>
      </w:r>
      <w:r w:rsidRPr="00CE7FA6">
        <w:rPr>
          <w:rFonts w:ascii="Arial" w:hAnsi="Arial" w:cs="Arial"/>
          <w:color w:val="000000"/>
        </w:rPr>
        <w:t xml:space="preserve"> </w:t>
      </w:r>
      <w:r w:rsidR="006A3A5E">
        <w:rPr>
          <w:rFonts w:ascii="Arial" w:hAnsi="Arial" w:cs="Arial"/>
          <w:color w:val="000000"/>
        </w:rPr>
        <w:t>ο</w:t>
      </w:r>
      <w:r w:rsidR="006A3A5E" w:rsidRPr="006A3A5E">
        <w:rPr>
          <w:rFonts w:ascii="Arial" w:hAnsi="Arial" w:cs="Arial"/>
          <w:color w:val="000000"/>
        </w:rPr>
        <w:t>ι προτεινόμενες νέες επεμβάσεις στοχεύουν στην περαιτέρω ανάδειξη του αρχαιολογικού χώρου με εργασίες βελτίωσης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προσβάσεων, υποδομών, ευπρεπισμού και σ</w:t>
      </w:r>
      <w:r w:rsidR="006A3A5E">
        <w:rPr>
          <w:rFonts w:ascii="Arial" w:hAnsi="Arial" w:cs="Arial"/>
          <w:color w:val="000000"/>
        </w:rPr>
        <w:t>τερεώσεις κτηρίων. Συγκεκριμένα</w:t>
      </w:r>
      <w:r w:rsidR="006A3A5E" w:rsidRPr="006A3A5E">
        <w:rPr>
          <w:rFonts w:ascii="Arial" w:hAnsi="Arial" w:cs="Arial"/>
          <w:color w:val="000000"/>
        </w:rPr>
        <w:t>:</w:t>
      </w:r>
      <w:r w:rsidR="006A3A5E">
        <w:rPr>
          <w:rFonts w:ascii="Arial" w:hAnsi="Arial" w:cs="Arial"/>
          <w:color w:val="000000"/>
        </w:rPr>
        <w:t xml:space="preserve"> Θα</w:t>
      </w:r>
      <w:r w:rsidR="006A3A5E" w:rsidRPr="006A3A5E">
        <w:rPr>
          <w:rFonts w:ascii="Arial" w:hAnsi="Arial" w:cs="Arial"/>
          <w:color w:val="000000"/>
        </w:rPr>
        <w:t xml:space="preserve"> πραγματοποιηθούν σημειακές επεμβάσεις στον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περιμετρικό δρόμο, με επιδιόρθωση των τοπικών ανωμαλιών. Όπου υπάρχουν πλατύσκαλα (πεζοδρόμια) με βότσαλα ή πλάκες,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πάνω στο κεντρικό δρόμο, θα συντηρηθούν και θα συμπληρωθούν. Τα τμήματα του δρόμου που δεν φέρουν επικάλυψη, θα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 xml:space="preserve">επιστρωθούν με χυτό δάπεδο. Στο ΒΑ άκρο της νησίδας, στο ύψος της ημισελήνου </w:t>
      </w:r>
      <w:proofErr w:type="spellStart"/>
      <w:r w:rsidR="006A3A5E" w:rsidRPr="006A3A5E">
        <w:rPr>
          <w:rFonts w:ascii="Arial" w:hAnsi="Arial" w:cs="Arial"/>
          <w:color w:val="000000"/>
        </w:rPr>
        <w:t>Michiel</w:t>
      </w:r>
      <w:proofErr w:type="spellEnd"/>
      <w:r w:rsidR="006A3A5E" w:rsidRPr="006A3A5E">
        <w:rPr>
          <w:rFonts w:ascii="Arial" w:hAnsi="Arial" w:cs="Arial"/>
          <w:color w:val="000000"/>
        </w:rPr>
        <w:t xml:space="preserve"> θα πραγματοποιηθούν τομές για να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διερευνηθεί η δυνατότητα πρόσβασης στην πλατεία του οχυρώματος. Επίσης θα κτιστούν χαμηλά περιμετρικά πεζούλια γύρω από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τα μεγάλα δέντρα της διαδρομής για να χρησιμοποιηθούν ως καθιστικά.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 xml:space="preserve">Θα γίνει καθαρισμός και συντήρηση της δεξαμενής </w:t>
      </w:r>
      <w:proofErr w:type="spellStart"/>
      <w:r w:rsidR="006A3A5E" w:rsidRPr="006A3A5E">
        <w:rPr>
          <w:rFonts w:ascii="Arial" w:hAnsi="Arial" w:cs="Arial"/>
          <w:color w:val="000000"/>
        </w:rPr>
        <w:t>Riva</w:t>
      </w:r>
      <w:proofErr w:type="spellEnd"/>
      <w:r w:rsidR="006A3A5E" w:rsidRPr="006A3A5E">
        <w:rPr>
          <w:rFonts w:ascii="Arial" w:hAnsi="Arial" w:cs="Arial"/>
          <w:color w:val="000000"/>
        </w:rPr>
        <w:t>. Επίσης θα τοποθετηθούν 17 νέα ξύλινα καπάκια στα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στόμια των δεξαμενών σε αντικατάσταση των φθαρμένων μεταλλικών.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Θα πραγματοποιηθούν εργασίες στερεώσεων σ</w:t>
      </w:r>
      <w:r w:rsidR="006A3A5E">
        <w:rPr>
          <w:rFonts w:ascii="Arial" w:hAnsi="Arial" w:cs="Arial"/>
          <w:color w:val="000000"/>
        </w:rPr>
        <w:t>ε</w:t>
      </w:r>
      <w:r w:rsidR="006A3A5E" w:rsidRPr="006A3A5E">
        <w:rPr>
          <w:rFonts w:ascii="Arial" w:hAnsi="Arial" w:cs="Arial"/>
          <w:color w:val="000000"/>
        </w:rPr>
        <w:t xml:space="preserve"> </w:t>
      </w:r>
      <w:r w:rsidR="006A3A5E">
        <w:rPr>
          <w:rFonts w:ascii="Arial" w:hAnsi="Arial" w:cs="Arial"/>
          <w:color w:val="000000"/>
        </w:rPr>
        <w:t xml:space="preserve">10 </w:t>
      </w:r>
      <w:r w:rsidR="006A3A5E" w:rsidRPr="006A3A5E">
        <w:rPr>
          <w:rFonts w:ascii="Arial" w:hAnsi="Arial" w:cs="Arial"/>
          <w:color w:val="000000"/>
        </w:rPr>
        <w:t>κτήρια</w:t>
      </w:r>
      <w:r w:rsidR="006A3A5E">
        <w:rPr>
          <w:rFonts w:ascii="Arial" w:hAnsi="Arial" w:cs="Arial"/>
          <w:color w:val="000000"/>
        </w:rPr>
        <w:t xml:space="preserve">. </w:t>
      </w:r>
      <w:r w:rsidR="006A3A5E" w:rsidRPr="006A3A5E">
        <w:rPr>
          <w:rFonts w:ascii="Arial" w:hAnsi="Arial" w:cs="Arial"/>
          <w:color w:val="000000"/>
        </w:rPr>
        <w:t>Αποτύπωση με τοπογραφικές μεθόδους των παραπάνω αναφερόμενων κτηρίων του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>οικισμού.</w:t>
      </w:r>
      <w:r w:rsidR="006A3A5E">
        <w:rPr>
          <w:rFonts w:ascii="Arial" w:hAnsi="Arial" w:cs="Arial"/>
          <w:color w:val="000000"/>
        </w:rPr>
        <w:t xml:space="preserve"> </w:t>
      </w:r>
      <w:r w:rsidR="006A3A5E" w:rsidRPr="006A3A5E">
        <w:rPr>
          <w:rFonts w:ascii="Arial" w:hAnsi="Arial" w:cs="Arial"/>
          <w:color w:val="000000"/>
        </w:rPr>
        <w:t xml:space="preserve">Επίσης </w:t>
      </w:r>
      <w:bookmarkStart w:id="0" w:name="_GoBack"/>
      <w:bookmarkEnd w:id="0"/>
      <w:r w:rsidR="006A3A5E" w:rsidRPr="006A3A5E">
        <w:rPr>
          <w:rFonts w:ascii="Arial" w:hAnsi="Arial" w:cs="Arial"/>
          <w:color w:val="000000"/>
        </w:rPr>
        <w:t>θα τοποθετηθούν πινακίδες πληροφόρησης (έναρξης και αναμνηστική)</w:t>
      </w:r>
    </w:p>
    <w:p w:rsidR="00DB7B10" w:rsidRDefault="006A3A5E" w:rsidP="006A3A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Το</w:t>
      </w:r>
      <w:r w:rsidR="00DB7B10" w:rsidRPr="00DB7B10">
        <w:rPr>
          <w:rFonts w:ascii="Arial" w:hAnsi="Arial" w:cs="Arial"/>
          <w:color w:val="000000"/>
        </w:rPr>
        <w:t xml:space="preserve"> έργο </w:t>
      </w:r>
      <w:r w:rsidRPr="006A3A5E">
        <w:rPr>
          <w:rFonts w:ascii="Arial" w:hAnsi="Arial" w:cs="Arial"/>
          <w:color w:val="000000"/>
        </w:rPr>
        <w:t>αναβαθμίζει τον αρχαιολογικό χώρο και βοηθά αποτελεσματικά στην ανάδειξη της σύνθετης φυσιογνωμίας της νησίδας, η</w:t>
      </w:r>
      <w:r>
        <w:rPr>
          <w:rFonts w:ascii="Arial" w:hAnsi="Arial" w:cs="Arial"/>
          <w:color w:val="000000"/>
        </w:rPr>
        <w:t xml:space="preserve"> </w:t>
      </w:r>
      <w:r w:rsidRPr="006A3A5E">
        <w:rPr>
          <w:rFonts w:ascii="Arial" w:hAnsi="Arial" w:cs="Arial"/>
          <w:color w:val="000000"/>
        </w:rPr>
        <w:t xml:space="preserve">οποία αποτελεί τουριστικό προορισμό της Κρήτης και έχει ήδη δεχτεί σημαντικότατες παρεμβάσεις στα μνημεία της σε όλες </w:t>
      </w:r>
      <w:r>
        <w:rPr>
          <w:rFonts w:ascii="Arial" w:hAnsi="Arial" w:cs="Arial"/>
          <w:color w:val="000000"/>
        </w:rPr>
        <w:t xml:space="preserve">τις </w:t>
      </w:r>
      <w:r w:rsidRPr="006A3A5E">
        <w:rPr>
          <w:rFonts w:ascii="Arial" w:hAnsi="Arial" w:cs="Arial"/>
          <w:color w:val="000000"/>
        </w:rPr>
        <w:t>προηγούμενες Προγραμματικές Περιόδους.</w:t>
      </w:r>
    </w:p>
    <w:p w:rsidR="006A3A5E" w:rsidRDefault="006A3A5E" w:rsidP="006A3A5E">
      <w:pPr>
        <w:jc w:val="both"/>
        <w:rPr>
          <w:rFonts w:ascii="Arial" w:hAnsi="Arial" w:cs="Arial"/>
          <w:color w:val="000000"/>
        </w:rPr>
      </w:pPr>
    </w:p>
    <w:p w:rsidR="00360DEC" w:rsidRPr="00360DEC" w:rsidRDefault="006A0ADD" w:rsidP="00E9005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</w:t>
      </w:r>
      <w:r w:rsidR="00117712">
        <w:rPr>
          <w:rFonts w:ascii="Arial" w:hAnsi="Arial" w:cs="Arial"/>
          <w:color w:val="000000"/>
        </w:rPr>
        <w:t xml:space="preserve"> </w:t>
      </w:r>
      <w:r w:rsidR="00214DEA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00275" cy="1415835"/>
            <wp:effectExtent l="0" t="0" r="0" b="0"/>
            <wp:docPr id="1" name="Εικόνα 1" descr="C:\Users\PRASSAKIS\Desktop\Σπιναλόγκα 4 α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Σπιναλόγκα 4 α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25" cy="14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DA9" w:rsidRPr="007D521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CA6DA9" w:rsidRPr="007D5219">
        <w:rPr>
          <w:rFonts w:ascii="Arial" w:hAnsi="Arial" w:cs="Arial"/>
          <w:color w:val="000000"/>
        </w:rPr>
        <w:t xml:space="preserve">      </w:t>
      </w:r>
      <w:r w:rsidR="00117712">
        <w:rPr>
          <w:rFonts w:ascii="Arial" w:hAnsi="Arial" w:cs="Arial"/>
          <w:color w:val="000000"/>
        </w:rPr>
        <w:t xml:space="preserve">   </w:t>
      </w:r>
      <w:r w:rsidR="00214DEA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120823" cy="1412998"/>
            <wp:effectExtent l="0" t="0" r="0" b="0"/>
            <wp:docPr id="2" name="Εικόνα 2" descr="C:\Users\PRASSAKIS\Desktop\Σπιναλόγκα 4 β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Σπιναλόγκα 4 β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03" cy="14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360DEC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3A" w:rsidRDefault="00053B3A" w:rsidP="00117712">
      <w:pPr>
        <w:spacing w:after="0" w:line="240" w:lineRule="auto"/>
      </w:pPr>
      <w:r>
        <w:separator/>
      </w:r>
    </w:p>
  </w:endnote>
  <w:endnote w:type="continuationSeparator" w:id="0">
    <w:p w:rsidR="00053B3A" w:rsidRDefault="00053B3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48062E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124153</wp:posOffset>
          </wp:positionH>
          <wp:positionV relativeFrom="paragraph">
            <wp:posOffset>42545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62E" w:rsidRDefault="0048062E">
    <w:pPr>
      <w:pStyle w:val="a5"/>
    </w:pPr>
  </w:p>
  <w:p w:rsidR="0048062E" w:rsidRDefault="0048062E">
    <w:pPr>
      <w:pStyle w:val="a5"/>
    </w:pPr>
  </w:p>
  <w:p w:rsidR="0048062E" w:rsidRDefault="0048062E">
    <w:pPr>
      <w:pStyle w:val="a5"/>
    </w:pPr>
  </w:p>
  <w:p w:rsidR="0048062E" w:rsidRDefault="0048062E">
    <w:pPr>
      <w:pStyle w:val="a5"/>
    </w:pPr>
  </w:p>
  <w:p w:rsidR="0048062E" w:rsidRDefault="00480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3A" w:rsidRDefault="00053B3A" w:rsidP="00117712">
      <w:pPr>
        <w:spacing w:after="0" w:line="240" w:lineRule="auto"/>
      </w:pPr>
      <w:r>
        <w:separator/>
      </w:r>
    </w:p>
  </w:footnote>
  <w:footnote w:type="continuationSeparator" w:id="0">
    <w:p w:rsidR="00053B3A" w:rsidRDefault="00053B3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E9005C">
      <w:rPr>
        <w:color w:val="2E74B5" w:themeColor="accent1" w:themeShade="BF"/>
        <w:sz w:val="20"/>
        <w:szCs w:val="20"/>
      </w:rPr>
      <w:t>Λασιθίου</w:t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53B3A"/>
    <w:rsid w:val="00117712"/>
    <w:rsid w:val="001C4BFB"/>
    <w:rsid w:val="001C64FF"/>
    <w:rsid w:val="00214DEA"/>
    <w:rsid w:val="002A00DC"/>
    <w:rsid w:val="00300902"/>
    <w:rsid w:val="00333C47"/>
    <w:rsid w:val="00360DEC"/>
    <w:rsid w:val="00367319"/>
    <w:rsid w:val="003A073F"/>
    <w:rsid w:val="003D0ADD"/>
    <w:rsid w:val="004104A5"/>
    <w:rsid w:val="0048062E"/>
    <w:rsid w:val="00495695"/>
    <w:rsid w:val="004A2EBA"/>
    <w:rsid w:val="004C54C5"/>
    <w:rsid w:val="004D67CD"/>
    <w:rsid w:val="005439AA"/>
    <w:rsid w:val="00552270"/>
    <w:rsid w:val="005B42CA"/>
    <w:rsid w:val="00606F91"/>
    <w:rsid w:val="006A0ADD"/>
    <w:rsid w:val="006A3A5E"/>
    <w:rsid w:val="006C3441"/>
    <w:rsid w:val="00734046"/>
    <w:rsid w:val="007D5219"/>
    <w:rsid w:val="00812D6D"/>
    <w:rsid w:val="00850A99"/>
    <w:rsid w:val="00894883"/>
    <w:rsid w:val="00950F9E"/>
    <w:rsid w:val="00A23059"/>
    <w:rsid w:val="00A616EF"/>
    <w:rsid w:val="00A718D6"/>
    <w:rsid w:val="00B00C16"/>
    <w:rsid w:val="00B9038E"/>
    <w:rsid w:val="00C6200F"/>
    <w:rsid w:val="00CA6DA9"/>
    <w:rsid w:val="00CE7FA6"/>
    <w:rsid w:val="00D00078"/>
    <w:rsid w:val="00D11B1E"/>
    <w:rsid w:val="00DB7B10"/>
    <w:rsid w:val="00DC3B9E"/>
    <w:rsid w:val="00E9005C"/>
    <w:rsid w:val="00E95C14"/>
    <w:rsid w:val="00F20F86"/>
    <w:rsid w:val="00F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D1859"/>
  <w15:docId w15:val="{8926B4B6-692F-464D-96D0-72EBF01D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E85EE-9410-4F5A-BED5-D28552E035D3}"/>
</file>

<file path=customXml/itemProps2.xml><?xml version="1.0" encoding="utf-8"?>
<ds:datastoreItem xmlns:ds="http://schemas.openxmlformats.org/officeDocument/2006/customXml" ds:itemID="{035D3991-2502-4A4D-8908-093088112588}"/>
</file>

<file path=customXml/itemProps3.xml><?xml version="1.0" encoding="utf-8"?>
<ds:datastoreItem xmlns:ds="http://schemas.openxmlformats.org/officeDocument/2006/customXml" ds:itemID="{8FAB4B93-ACB3-425A-90D2-252EECC4E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14</cp:revision>
  <cp:lastPrinted>2018-01-11T07:15:00Z</cp:lastPrinted>
  <dcterms:created xsi:type="dcterms:W3CDTF">2018-02-12T08:12:00Z</dcterms:created>
  <dcterms:modified xsi:type="dcterms:W3CDTF">2021-07-12T14:42:00Z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