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AA11B3" w:rsidP="00FD652F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697864">
        <w:rPr>
          <w:rFonts w:ascii="Arial" w:hAnsi="Arial" w:cs="Arial"/>
          <w:b/>
        </w:rPr>
        <w:t xml:space="preserve">ΨΗΦΙΑΚΕΣ ΔΡΑΣΕΙΣ ΠΡΟΒΟΛΗΣ ΤΟΥ ΑΡΧΑΙΟΛΟΓΙΚΟΥ ΧΩΡΟΥ ΤΗΣ ΑΠΤΕΡΑΣ ΜΕ ΧΡΗΣΗ ΤΕΧΝΟΛΟΓΙΩΝ ΑΙΧΜΗΣ </w:t>
      </w:r>
      <w:r w:rsidRPr="007D5219">
        <w:rPr>
          <w:rFonts w:ascii="Arial" w:hAnsi="Arial" w:cs="Arial"/>
          <w:b/>
        </w:rPr>
        <w:t>”</w:t>
      </w:r>
    </w:p>
    <w:p w:rsidR="004B5331" w:rsidRPr="004B5331" w:rsidRDefault="00360DEC" w:rsidP="00F27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697864" w:rsidRPr="00697864">
        <w:rPr>
          <w:rFonts w:ascii="Arial" w:hAnsi="Arial" w:cs="Arial"/>
        </w:rPr>
        <w:t xml:space="preserve">Ψηφιακές δράσεις προβολής του αρχαιολογικού χώρου της </w:t>
      </w:r>
      <w:proofErr w:type="spellStart"/>
      <w:r w:rsidR="00697864" w:rsidRPr="00697864">
        <w:rPr>
          <w:rFonts w:ascii="Arial" w:hAnsi="Arial" w:cs="Arial"/>
        </w:rPr>
        <w:t>Απτέρας</w:t>
      </w:r>
      <w:proofErr w:type="spellEnd"/>
      <w:r w:rsidR="00697864" w:rsidRPr="00697864">
        <w:rPr>
          <w:rFonts w:ascii="Arial" w:hAnsi="Arial" w:cs="Arial"/>
        </w:rPr>
        <w:t xml:space="preserve"> με χρήση τεχνολογιών αιχμής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697864" w:rsidRPr="00697864">
        <w:rPr>
          <w:rFonts w:ascii="Arial" w:hAnsi="Arial" w:cs="Arial"/>
        </w:rPr>
        <w:t xml:space="preserve">296.318,00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</w:t>
      </w:r>
      <w:r w:rsidR="00697864">
        <w:rPr>
          <w:rFonts w:ascii="Arial" w:hAnsi="Arial" w:cs="Arial"/>
          <w:lang w:val="en-US"/>
        </w:rPr>
        <w:t>E</w:t>
      </w:r>
      <w:r w:rsidR="00697864">
        <w:rPr>
          <w:rFonts w:ascii="Arial" w:hAnsi="Arial" w:cs="Arial"/>
        </w:rPr>
        <w:t>φορεία Αρχαιοτήτων</w:t>
      </w:r>
      <w:r w:rsidR="004B5331" w:rsidRPr="004B5331">
        <w:rPr>
          <w:rFonts w:ascii="Arial" w:hAnsi="Arial" w:cs="Arial"/>
        </w:rPr>
        <w:t xml:space="preserve"> Χανίων</w:t>
      </w:r>
      <w:r w:rsidR="004B5331">
        <w:rPr>
          <w:rFonts w:ascii="Arial" w:hAnsi="Arial" w:cs="Arial"/>
        </w:rPr>
        <w:t xml:space="preserve">. </w:t>
      </w:r>
    </w:p>
    <w:p w:rsidR="00697864" w:rsidRPr="00697864" w:rsidRDefault="00697864" w:rsidP="00697864">
      <w:pPr>
        <w:jc w:val="both"/>
        <w:rPr>
          <w:rFonts w:ascii="Arial" w:hAnsi="Arial" w:cs="Arial"/>
          <w:color w:val="000000"/>
        </w:rPr>
      </w:pPr>
      <w:r w:rsidRPr="00697864">
        <w:rPr>
          <w:rFonts w:ascii="Arial" w:hAnsi="Arial" w:cs="Arial"/>
          <w:color w:val="000000"/>
        </w:rPr>
        <w:t xml:space="preserve">Η Αρχαία </w:t>
      </w:r>
      <w:proofErr w:type="spellStart"/>
      <w:r w:rsidRPr="00697864">
        <w:rPr>
          <w:rFonts w:ascii="Arial" w:hAnsi="Arial" w:cs="Arial"/>
          <w:color w:val="000000"/>
        </w:rPr>
        <w:t>Απτέρα</w:t>
      </w:r>
      <w:proofErr w:type="spellEnd"/>
      <w:r w:rsidRPr="00697864">
        <w:rPr>
          <w:rFonts w:ascii="Arial" w:hAnsi="Arial" w:cs="Arial"/>
          <w:color w:val="000000"/>
        </w:rPr>
        <w:t xml:space="preserve"> πρόκειται για ένα σημαντικό αρχαιολογικό χώρο της Κρήτης, ο οποίος δεν έχει λάβει ιδιαίτερη προβολή και αναγνώριση από το ευρύ κοινό. Σκοπός του έργου, είναι η περαιτέρω ανάδειξη του αρχαιολογικού χώρου μέσα από μια σειρά από ψηφιακές δράσεις και ενέργειες, με σκοπό την προβολή του, την προσέλκυση επισκεπτών αλλά και την προαγωγή της έρευνας.</w:t>
      </w:r>
    </w:p>
    <w:p w:rsidR="004B5331" w:rsidRDefault="004C54C5" w:rsidP="0069786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F27B08" w:rsidRPr="00F27B08">
        <w:rPr>
          <w:rFonts w:ascii="Arial" w:hAnsi="Arial" w:cs="Arial"/>
          <w:color w:val="000000"/>
        </w:rPr>
        <w:t xml:space="preserve">περιλαμβάνει </w:t>
      </w:r>
      <w:r w:rsidR="00697864" w:rsidRPr="00697864">
        <w:rPr>
          <w:rFonts w:ascii="Arial" w:hAnsi="Arial" w:cs="Arial"/>
          <w:color w:val="000000"/>
        </w:rPr>
        <w:t>εργασίες τεκμηρίωσης και ψηφιοποίησης αρχαιολογικού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>υλικού και μνημείων από την αρχαία Άπτερα και την επικράτειά της, τη δημιουργία Διαδικτυακής Πύλης,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>ψηφιακών εφαρμογών περιήγησης και προβολής με τεχνολογίες επαυξημένης και εικονικής πραγματικότητας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 xml:space="preserve">καθώς και εκπαιδευτικών εφαρμογών στον αρχαιολογικό χώρο της </w:t>
      </w:r>
      <w:proofErr w:type="spellStart"/>
      <w:r w:rsidR="00697864" w:rsidRPr="00697864">
        <w:rPr>
          <w:rFonts w:ascii="Arial" w:hAnsi="Arial" w:cs="Arial"/>
          <w:color w:val="000000"/>
        </w:rPr>
        <w:t>Απτέρας</w:t>
      </w:r>
      <w:proofErr w:type="spellEnd"/>
      <w:r w:rsidR="00697864" w:rsidRPr="00697864">
        <w:rPr>
          <w:rFonts w:ascii="Arial" w:hAnsi="Arial" w:cs="Arial"/>
          <w:color w:val="000000"/>
        </w:rPr>
        <w:t>. Τεκμηρίωση και φωτογράφηση 220 αντικειμένων (πήλινα αντικείμενα, γλυπτά, επιγραφές,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>κοσμήματα κ.ά.) και μνημείων (οικία, θέατρο, δεξαμενές, λουτρά, ταφικά μνημεία κ.ά.), ψηφιοποίηση και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>επεξεργασία έ</w:t>
      </w:r>
      <w:r w:rsidR="00697864">
        <w:rPr>
          <w:rFonts w:ascii="Arial" w:hAnsi="Arial" w:cs="Arial"/>
          <w:color w:val="000000"/>
        </w:rPr>
        <w:t xml:space="preserve">ντυπου και ηλεκτρονικού υλικού, </w:t>
      </w:r>
      <w:r w:rsidR="00697864" w:rsidRPr="00697864">
        <w:rPr>
          <w:rFonts w:ascii="Arial" w:hAnsi="Arial" w:cs="Arial"/>
          <w:color w:val="000000"/>
        </w:rPr>
        <w:t>δημιουργία 11 ψηφιακών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>τρισδιάστατων μοντέλων αρχαίων κτηρίων, για τα οποία υπάρχουν επαρκή αρχαιολογικά δεδομένα, ώστε να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 xml:space="preserve">είναι εφικτή η αναπαράστασή τους. </w:t>
      </w:r>
      <w:r w:rsidR="00697864">
        <w:rPr>
          <w:rFonts w:ascii="Arial" w:hAnsi="Arial" w:cs="Arial"/>
          <w:color w:val="000000"/>
        </w:rPr>
        <w:t>Δ</w:t>
      </w:r>
      <w:r w:rsidR="00697864" w:rsidRPr="00697864">
        <w:rPr>
          <w:rFonts w:ascii="Arial" w:hAnsi="Arial" w:cs="Arial"/>
          <w:color w:val="000000"/>
        </w:rPr>
        <w:t xml:space="preserve">ημιουργία Διαδικτυακής Πύλης, </w:t>
      </w:r>
      <w:proofErr w:type="spellStart"/>
      <w:r w:rsidR="00697864" w:rsidRPr="00697864">
        <w:rPr>
          <w:rFonts w:ascii="Arial" w:hAnsi="Arial" w:cs="Arial"/>
          <w:color w:val="000000"/>
        </w:rPr>
        <w:t>προσβάσιμη</w:t>
      </w:r>
      <w:proofErr w:type="spellEnd"/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 xml:space="preserve">και από φορητές συσκευές, ψηφιακών εφαρμογών περιήγησης και προβολής της </w:t>
      </w:r>
      <w:proofErr w:type="spellStart"/>
      <w:r w:rsidR="00697864" w:rsidRPr="00697864">
        <w:rPr>
          <w:rFonts w:ascii="Arial" w:hAnsi="Arial" w:cs="Arial"/>
          <w:color w:val="000000"/>
        </w:rPr>
        <w:t>Απτέρας</w:t>
      </w:r>
      <w:proofErr w:type="spellEnd"/>
      <w:r w:rsidR="00697864" w:rsidRPr="00697864">
        <w:rPr>
          <w:rFonts w:ascii="Arial" w:hAnsi="Arial" w:cs="Arial"/>
          <w:color w:val="000000"/>
        </w:rPr>
        <w:t xml:space="preserve"> με τεχνολογίες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>επαυξημένης και εικονικής πραγματικότητας καθώς και εκπαιδευτικών εφαρμογών, την προμήθεια και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>εγκατάσταση ηλεκτρονικού εξοπλισμού για τη λειτουργία τους, την παραγωγή ψηφιακών ταινιών (βίντεο) και</w:t>
      </w:r>
      <w:r w:rsidR="00697864">
        <w:rPr>
          <w:rFonts w:ascii="Arial" w:hAnsi="Arial" w:cs="Arial"/>
          <w:color w:val="000000"/>
        </w:rPr>
        <w:t xml:space="preserve"> </w:t>
      </w:r>
      <w:r w:rsidR="00697864" w:rsidRPr="00697864">
        <w:rPr>
          <w:rFonts w:ascii="Arial" w:hAnsi="Arial" w:cs="Arial"/>
          <w:color w:val="000000"/>
        </w:rPr>
        <w:t xml:space="preserve">την </w:t>
      </w:r>
      <w:proofErr w:type="spellStart"/>
      <w:r w:rsidR="00697864" w:rsidRPr="00697864">
        <w:rPr>
          <w:rFonts w:ascii="Arial" w:hAnsi="Arial" w:cs="Arial"/>
          <w:color w:val="000000"/>
        </w:rPr>
        <w:t>αεροφωτογράφηση</w:t>
      </w:r>
      <w:proofErr w:type="spellEnd"/>
      <w:r w:rsidR="00697864" w:rsidRPr="00697864">
        <w:rPr>
          <w:rFonts w:ascii="Arial" w:hAnsi="Arial" w:cs="Arial"/>
          <w:color w:val="000000"/>
        </w:rPr>
        <w:t xml:space="preserve"> των μνημείων.</w:t>
      </w:r>
    </w:p>
    <w:p w:rsidR="00697864" w:rsidRDefault="00697864" w:rsidP="00697864">
      <w:pPr>
        <w:jc w:val="both"/>
        <w:rPr>
          <w:rFonts w:ascii="Arial" w:hAnsi="Arial" w:cs="Arial"/>
          <w:color w:val="000000"/>
        </w:rPr>
      </w:pPr>
      <w:r w:rsidRPr="00697864">
        <w:rPr>
          <w:rFonts w:ascii="Arial" w:hAnsi="Arial" w:cs="Arial"/>
          <w:color w:val="000000"/>
        </w:rPr>
        <w:t xml:space="preserve">Μέσα από την ολοκληρωμένη και </w:t>
      </w:r>
      <w:proofErr w:type="spellStart"/>
      <w:r w:rsidRPr="00697864">
        <w:rPr>
          <w:rFonts w:ascii="Arial" w:hAnsi="Arial" w:cs="Arial"/>
          <w:color w:val="000000"/>
        </w:rPr>
        <w:t>στοχευμ</w:t>
      </w:r>
      <w:bookmarkStart w:id="0" w:name="_GoBack"/>
      <w:bookmarkEnd w:id="0"/>
      <w:r w:rsidRPr="00697864">
        <w:rPr>
          <w:rFonts w:ascii="Arial" w:hAnsi="Arial" w:cs="Arial"/>
          <w:color w:val="000000"/>
        </w:rPr>
        <w:t>ένη</w:t>
      </w:r>
      <w:proofErr w:type="spellEnd"/>
      <w:r w:rsidRPr="00697864">
        <w:rPr>
          <w:rFonts w:ascii="Arial" w:hAnsi="Arial" w:cs="Arial"/>
          <w:color w:val="000000"/>
        </w:rPr>
        <w:t xml:space="preserve"> προβολή του αρχαιολογικού χώρου στο διαδίκτυο αλλά και την ταυτόχρονη</w:t>
      </w:r>
      <w:r>
        <w:rPr>
          <w:rFonts w:ascii="Arial" w:hAnsi="Arial" w:cs="Arial"/>
          <w:color w:val="000000"/>
        </w:rPr>
        <w:t xml:space="preserve"> </w:t>
      </w:r>
      <w:r w:rsidRPr="00697864">
        <w:rPr>
          <w:rFonts w:ascii="Arial" w:hAnsi="Arial" w:cs="Arial"/>
          <w:color w:val="000000"/>
        </w:rPr>
        <w:t>σημαντική αναβάθμιση των υπηρεσιών προς τους επισκέπτες του, το έργο απευθύνεται σε μεγάλο αριθμό αλλά και διαφορετικές</w:t>
      </w:r>
      <w:r>
        <w:rPr>
          <w:rFonts w:ascii="Arial" w:hAnsi="Arial" w:cs="Arial"/>
          <w:color w:val="000000"/>
        </w:rPr>
        <w:t xml:space="preserve"> </w:t>
      </w:r>
      <w:r w:rsidRPr="00697864">
        <w:rPr>
          <w:rFonts w:ascii="Arial" w:hAnsi="Arial" w:cs="Arial"/>
          <w:color w:val="000000"/>
        </w:rPr>
        <w:t>κατηγορίες χρηστών (τοπική κοινωνία, ευρύ κοινό από όλο τον κόσμο, ερευνητές, εκπαιδευτική κοινότητα, ΑΜΕΑ) και στοχεύει</w:t>
      </w:r>
      <w:r>
        <w:rPr>
          <w:rFonts w:ascii="Arial" w:hAnsi="Arial" w:cs="Arial"/>
          <w:color w:val="000000"/>
        </w:rPr>
        <w:t xml:space="preserve"> </w:t>
      </w:r>
      <w:r w:rsidRPr="00697864">
        <w:rPr>
          <w:rFonts w:ascii="Arial" w:hAnsi="Arial" w:cs="Arial"/>
          <w:color w:val="000000"/>
        </w:rPr>
        <w:t>στην ανάδειξη και αξιοποίηση του πλούσιου ιστορικού και πολιτιστικού</w:t>
      </w:r>
      <w:r>
        <w:rPr>
          <w:rFonts w:ascii="Arial" w:hAnsi="Arial" w:cs="Arial"/>
          <w:color w:val="000000"/>
        </w:rPr>
        <w:t xml:space="preserve"> </w:t>
      </w:r>
      <w:r w:rsidRPr="00697864">
        <w:rPr>
          <w:rFonts w:ascii="Arial" w:hAnsi="Arial" w:cs="Arial"/>
          <w:color w:val="000000"/>
        </w:rPr>
        <w:t>αποθέματος της Κρήτης.</w:t>
      </w:r>
      <w:r w:rsidR="00CA6DA9" w:rsidRPr="007D5219">
        <w:rPr>
          <w:rFonts w:ascii="Arial" w:hAnsi="Arial" w:cs="Arial"/>
          <w:color w:val="000000"/>
        </w:rPr>
        <w:t xml:space="preserve"> </w:t>
      </w:r>
      <w:r w:rsidR="00117712">
        <w:rPr>
          <w:rFonts w:ascii="Arial" w:hAnsi="Arial" w:cs="Arial"/>
          <w:color w:val="000000"/>
        </w:rPr>
        <w:t xml:space="preserve">   </w:t>
      </w:r>
      <w:r w:rsidR="008276F3">
        <w:rPr>
          <w:rFonts w:ascii="Arial" w:hAnsi="Arial" w:cs="Arial"/>
          <w:color w:val="000000"/>
        </w:rPr>
        <w:t xml:space="preserve"> </w:t>
      </w:r>
    </w:p>
    <w:p w:rsidR="00360DEC" w:rsidRPr="00644136" w:rsidRDefault="008276F3" w:rsidP="00697864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            </w:t>
      </w:r>
      <w:r w:rsidR="00644136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 wp14:anchorId="516E4E20">
            <wp:extent cx="2517775" cy="1676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4136">
        <w:rPr>
          <w:rFonts w:ascii="Arial" w:hAnsi="Arial" w:cs="Arial"/>
          <w:color w:val="000000"/>
          <w:lang w:val="en-US"/>
        </w:rPr>
        <w:t xml:space="preserve">      </w:t>
      </w:r>
      <w:r w:rsidR="00644136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 wp14:anchorId="196F46FB">
            <wp:extent cx="2499360" cy="166433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4136">
        <w:rPr>
          <w:rFonts w:ascii="Arial" w:hAnsi="Arial" w:cs="Arial"/>
          <w:color w:val="000000"/>
          <w:lang w:val="en-US"/>
        </w:rPr>
        <w:t xml:space="preserve">   </w:t>
      </w:r>
    </w:p>
    <w:sectPr w:rsidR="00360DEC" w:rsidRPr="00644136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71" w:rsidRDefault="00AC5A71" w:rsidP="00117712">
      <w:pPr>
        <w:spacing w:after="0" w:line="240" w:lineRule="auto"/>
      </w:pPr>
      <w:r>
        <w:separator/>
      </w:r>
    </w:p>
  </w:endnote>
  <w:endnote w:type="continuationSeparator" w:id="0">
    <w:p w:rsidR="00AC5A71" w:rsidRDefault="00AC5A71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AA11B3" w:rsidP="00117712">
    <w:pPr>
      <w:rPr>
        <w:rFonts w:ascii="Arial" w:hAnsi="Arial" w:cs="Arial"/>
        <w:color w:val="000000"/>
      </w:rPr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6D25187" wp14:editId="2D8E8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712">
      <w:rPr>
        <w:rFonts w:ascii="Arial" w:hAnsi="Arial" w:cs="Arial"/>
        <w:color w:val="000000"/>
      </w:rPr>
      <w:t xml:space="preserve">   </w:t>
    </w:r>
    <w:r w:rsidR="00117712" w:rsidRPr="00850A99">
      <w:rPr>
        <w:rFonts w:ascii="Arial" w:hAnsi="Arial" w:cs="Arial"/>
        <w:noProof/>
        <w:lang w:eastAsia="el-GR"/>
      </w:rPr>
      <w:drawing>
        <wp:inline distT="0" distB="0" distL="0" distR="0" wp14:anchorId="7C808C0C" wp14:editId="6A89AD6E">
          <wp:extent cx="1260475" cy="799901"/>
          <wp:effectExtent l="0" t="0" r="7620" b="1270"/>
          <wp:docPr id="8" name="Εικόνα 8" descr="C:\Users\Kasidou\Desktop\ΛΟΓΟΤΥΠΑ\Europe-ETP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sidou\Desktop\ΛΟΓΟΤΥΠΑ\Europe-ETPA_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9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712">
      <w:rPr>
        <w:rFonts w:ascii="Arial" w:hAnsi="Arial" w:cs="Arial"/>
        <w:color w:val="000000"/>
      </w:rPr>
      <w:t xml:space="preserve">                                                                                   </w:t>
    </w:r>
    <w:r w:rsidR="00117712" w:rsidRPr="00850A99">
      <w:rPr>
        <w:rFonts w:ascii="Arial" w:hAnsi="Arial" w:cs="Arial"/>
        <w:noProof/>
        <w:lang w:eastAsia="el-GR"/>
      </w:rPr>
      <w:drawing>
        <wp:inline distT="0" distB="0" distL="0" distR="0" wp14:anchorId="3ECF4594" wp14:editId="30AD18D5">
          <wp:extent cx="1251047" cy="762131"/>
          <wp:effectExtent l="0" t="0" r="6350" b="0"/>
          <wp:docPr id="9" name="Εικόνα 9" descr="C:\Users\Kasidou\Desktop\ΛΟΓΟΤΥΠΑ\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sidou\Desktop\ΛΟΓΟΤΥΠΑ\ESP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14" cy="77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712" w:rsidRDefault="00117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71" w:rsidRDefault="00AC5A71" w:rsidP="00117712">
      <w:pPr>
        <w:spacing w:after="0" w:line="240" w:lineRule="auto"/>
      </w:pPr>
      <w:r>
        <w:separator/>
      </w:r>
    </w:p>
  </w:footnote>
  <w:footnote w:type="continuationSeparator" w:id="0">
    <w:p w:rsidR="00AC5A71" w:rsidRDefault="00AC5A71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</w:t>
    </w:r>
    <w:r w:rsidR="00697864" w:rsidRPr="00697864">
      <w:rPr>
        <w:color w:val="2E74B5" w:themeColor="accent1" w:themeShade="BF"/>
        <w:sz w:val="20"/>
        <w:szCs w:val="20"/>
      </w:rPr>
      <w:t>Γενική Διεύθυνση Αρχαιοτήτων &amp;</w:t>
    </w:r>
  </w:p>
  <w:p w:rsidR="004B5331" w:rsidRPr="004B5331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</w:t>
    </w:r>
    <w:r w:rsidR="00697864" w:rsidRPr="00697864">
      <w:rPr>
        <w:color w:val="2E74B5" w:themeColor="accent1" w:themeShade="BF"/>
        <w:sz w:val="20"/>
        <w:szCs w:val="20"/>
      </w:rPr>
      <w:t xml:space="preserve">Πολιτιστικής Κληρονομιάς </w:t>
    </w:r>
    <w:r w:rsidR="004B5331" w:rsidRPr="004B5331">
      <w:rPr>
        <w:color w:val="2E74B5" w:themeColor="accent1" w:themeShade="BF"/>
        <w:sz w:val="20"/>
        <w:szCs w:val="20"/>
      </w:rPr>
      <w:t xml:space="preserve">      </w:t>
    </w:r>
  </w:p>
  <w:p w:rsidR="001C64FF" w:rsidRPr="00FD652F" w:rsidRDefault="004B5331" w:rsidP="001C64FF">
    <w:pPr>
      <w:pStyle w:val="a4"/>
      <w:rPr>
        <w:color w:val="2E74B5" w:themeColor="accent1" w:themeShade="BF"/>
        <w:sz w:val="20"/>
        <w:szCs w:val="20"/>
      </w:rPr>
    </w:pPr>
    <w:r w:rsidRPr="00697864">
      <w:rPr>
        <w:color w:val="2E74B5" w:themeColor="accent1" w:themeShade="BF"/>
        <w:sz w:val="20"/>
        <w:szCs w:val="20"/>
      </w:rPr>
      <w:t xml:space="preserve">                                                                                                                      </w:t>
    </w:r>
    <w:r w:rsidR="00697864" w:rsidRPr="00697864">
      <w:rPr>
        <w:color w:val="2E74B5" w:themeColor="accent1" w:themeShade="BF"/>
        <w:sz w:val="20"/>
        <w:szCs w:val="20"/>
      </w:rPr>
      <w:t xml:space="preserve">Εφορεία Αρχαιοτήτων Χανίων </w:t>
    </w:r>
    <w:r w:rsidR="00697864" w:rsidRPr="00697864">
      <w:rPr>
        <w:color w:val="2E74B5" w:themeColor="accent1" w:themeShade="BF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D3E5F"/>
    <w:rsid w:val="00117712"/>
    <w:rsid w:val="00145773"/>
    <w:rsid w:val="001C4BFB"/>
    <w:rsid w:val="001C64FF"/>
    <w:rsid w:val="001E6C25"/>
    <w:rsid w:val="002469DB"/>
    <w:rsid w:val="002A00DC"/>
    <w:rsid w:val="002F61E7"/>
    <w:rsid w:val="00333C47"/>
    <w:rsid w:val="00360DEC"/>
    <w:rsid w:val="00371AE0"/>
    <w:rsid w:val="003D0ADD"/>
    <w:rsid w:val="004104A5"/>
    <w:rsid w:val="00495695"/>
    <w:rsid w:val="004A2EBA"/>
    <w:rsid w:val="004B5331"/>
    <w:rsid w:val="004C54C5"/>
    <w:rsid w:val="004D67CD"/>
    <w:rsid w:val="005439AA"/>
    <w:rsid w:val="00552270"/>
    <w:rsid w:val="005937BE"/>
    <w:rsid w:val="005B42CA"/>
    <w:rsid w:val="005D0156"/>
    <w:rsid w:val="00606F91"/>
    <w:rsid w:val="00644136"/>
    <w:rsid w:val="00697864"/>
    <w:rsid w:val="006C3441"/>
    <w:rsid w:val="006D09BC"/>
    <w:rsid w:val="00701658"/>
    <w:rsid w:val="0070431E"/>
    <w:rsid w:val="00734046"/>
    <w:rsid w:val="007526E9"/>
    <w:rsid w:val="007B17AA"/>
    <w:rsid w:val="007D5219"/>
    <w:rsid w:val="008276F3"/>
    <w:rsid w:val="00850A99"/>
    <w:rsid w:val="00885D0C"/>
    <w:rsid w:val="00894883"/>
    <w:rsid w:val="00950F9E"/>
    <w:rsid w:val="00A23059"/>
    <w:rsid w:val="00A616EF"/>
    <w:rsid w:val="00A718D6"/>
    <w:rsid w:val="00AA11B3"/>
    <w:rsid w:val="00AC5A71"/>
    <w:rsid w:val="00B00C16"/>
    <w:rsid w:val="00B9038E"/>
    <w:rsid w:val="00C6200F"/>
    <w:rsid w:val="00CA6DA9"/>
    <w:rsid w:val="00D00078"/>
    <w:rsid w:val="00D11B1E"/>
    <w:rsid w:val="00DA3A0F"/>
    <w:rsid w:val="00E91194"/>
    <w:rsid w:val="00E95C14"/>
    <w:rsid w:val="00EC76C4"/>
    <w:rsid w:val="00EE6EA4"/>
    <w:rsid w:val="00F20F86"/>
    <w:rsid w:val="00F27B08"/>
    <w:rsid w:val="00FA4E04"/>
    <w:rsid w:val="00FA7C3E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42966"/>
  <w15:docId w15:val="{F6AEEC60-9AD3-4E6A-AC0B-F26E7677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85209-AE3D-4D90-9623-BCC0A400D359}"/>
</file>

<file path=customXml/itemProps2.xml><?xml version="1.0" encoding="utf-8"?>
<ds:datastoreItem xmlns:ds="http://schemas.openxmlformats.org/officeDocument/2006/customXml" ds:itemID="{EE84B920-5CA7-4162-9DEB-ADCE30FE9A2C}"/>
</file>

<file path=customXml/itemProps3.xml><?xml version="1.0" encoding="utf-8"?>
<ds:datastoreItem xmlns:ds="http://schemas.openxmlformats.org/officeDocument/2006/customXml" ds:itemID="{109823AE-7C3C-4459-B7F4-7CC79C9FE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11</cp:revision>
  <cp:lastPrinted>2018-01-11T07:15:00Z</cp:lastPrinted>
  <dcterms:created xsi:type="dcterms:W3CDTF">2021-06-29T12:11:00Z</dcterms:created>
  <dcterms:modified xsi:type="dcterms:W3CDTF">2021-07-12T14:43:00Z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