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94" w:rsidRPr="007D5219" w:rsidRDefault="007D5219" w:rsidP="00360DEC">
      <w:pPr>
        <w:jc w:val="both"/>
        <w:rPr>
          <w:rFonts w:ascii="Arial" w:hAnsi="Arial" w:cs="Arial"/>
          <w:b/>
        </w:rPr>
      </w:pPr>
      <w:r w:rsidRPr="007D5219">
        <w:rPr>
          <w:rFonts w:ascii="Arial" w:hAnsi="Arial" w:cs="Arial"/>
          <w:b/>
        </w:rPr>
        <w:t>“</w:t>
      </w:r>
      <w:proofErr w:type="spellStart"/>
      <w:r w:rsidR="003A156A" w:rsidRPr="003A156A">
        <w:rPr>
          <w:rFonts w:ascii="Arial" w:hAnsi="Arial" w:cs="Arial"/>
          <w:b/>
        </w:rPr>
        <w:t>Inspire</w:t>
      </w:r>
      <w:proofErr w:type="spellEnd"/>
      <w:r w:rsidR="003A156A" w:rsidRPr="003A156A">
        <w:rPr>
          <w:rFonts w:ascii="Arial" w:hAnsi="Arial" w:cs="Arial"/>
          <w:b/>
        </w:rPr>
        <w:t xml:space="preserve"> Project</w:t>
      </w:r>
      <w:r w:rsidRPr="007D5219">
        <w:rPr>
          <w:rFonts w:ascii="Arial" w:hAnsi="Arial" w:cs="Arial"/>
          <w:b/>
        </w:rPr>
        <w:t>”</w:t>
      </w:r>
    </w:p>
    <w:p w:rsidR="00360DEC" w:rsidRPr="00343FA4" w:rsidRDefault="00360DEC" w:rsidP="00360D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Το έργο «</w:t>
      </w:r>
      <w:proofErr w:type="spellStart"/>
      <w:r w:rsidR="003A156A" w:rsidRPr="003A156A">
        <w:rPr>
          <w:rFonts w:ascii="Arial" w:hAnsi="Arial" w:cs="Arial"/>
        </w:rPr>
        <w:t>Inspire</w:t>
      </w:r>
      <w:proofErr w:type="spellEnd"/>
      <w:r w:rsidR="003A156A" w:rsidRPr="003A156A">
        <w:rPr>
          <w:rFonts w:ascii="Arial" w:hAnsi="Arial" w:cs="Arial"/>
        </w:rPr>
        <w:t xml:space="preserve"> Project</w:t>
      </w:r>
      <w:r>
        <w:rPr>
          <w:rFonts w:ascii="Arial" w:hAnsi="Arial" w:cs="Arial"/>
        </w:rPr>
        <w:t>» εντάχθηκε στο Επιχειρησιακό Πρόγραμμα «</w:t>
      </w:r>
      <w:r w:rsidR="003A156A" w:rsidRPr="003A156A">
        <w:rPr>
          <w:rFonts w:ascii="Arial" w:hAnsi="Arial" w:cs="Arial"/>
        </w:rPr>
        <w:t>Κεντρική Μακεδονία</w:t>
      </w:r>
      <w:r>
        <w:rPr>
          <w:rFonts w:ascii="Arial" w:hAnsi="Arial" w:cs="Arial"/>
        </w:rPr>
        <w:t xml:space="preserve"> 2014-202</w:t>
      </w:r>
      <w:r w:rsidR="00701658">
        <w:rPr>
          <w:rFonts w:ascii="Arial" w:hAnsi="Arial" w:cs="Arial"/>
        </w:rPr>
        <w:t xml:space="preserve">0» με προϋπολογισμό </w:t>
      </w:r>
      <w:r w:rsidR="003A156A" w:rsidRPr="003A156A">
        <w:rPr>
          <w:rFonts w:ascii="Arial" w:hAnsi="Arial" w:cs="Arial"/>
        </w:rPr>
        <w:t xml:space="preserve">198.000,00 </w:t>
      </w:r>
      <w:r w:rsidR="00D00078">
        <w:rPr>
          <w:rFonts w:ascii="Arial" w:hAnsi="Arial" w:cs="Arial"/>
        </w:rPr>
        <w:t xml:space="preserve">€, </w:t>
      </w:r>
      <w:r>
        <w:rPr>
          <w:rFonts w:ascii="Arial" w:hAnsi="Arial" w:cs="Arial"/>
        </w:rPr>
        <w:t>χρηματοδότηση από το Ευρωπαϊκό</w:t>
      </w:r>
      <w:r w:rsidR="00D00078">
        <w:rPr>
          <w:rFonts w:ascii="Arial" w:hAnsi="Arial" w:cs="Arial"/>
        </w:rPr>
        <w:t xml:space="preserve"> </w:t>
      </w:r>
      <w:r w:rsidR="00D00078" w:rsidRPr="00343FA4">
        <w:rPr>
          <w:rFonts w:ascii="Arial" w:hAnsi="Arial" w:cs="Arial"/>
          <w:color w:val="000000"/>
        </w:rPr>
        <w:t xml:space="preserve">Ταμείο Περιφερειακής Ανάπτυξης και δικαιούχο </w:t>
      </w:r>
      <w:r w:rsidR="00856192">
        <w:rPr>
          <w:rFonts w:ascii="Arial" w:hAnsi="Arial" w:cs="Arial"/>
          <w:color w:val="000000"/>
        </w:rPr>
        <w:t>τ</w:t>
      </w:r>
      <w:r w:rsidR="003A156A">
        <w:rPr>
          <w:rFonts w:ascii="Arial" w:hAnsi="Arial" w:cs="Arial"/>
          <w:color w:val="000000"/>
          <w:lang w:val="en-US"/>
        </w:rPr>
        <w:t>o</w:t>
      </w:r>
      <w:r w:rsidR="003A156A">
        <w:rPr>
          <w:rFonts w:ascii="Arial" w:hAnsi="Arial" w:cs="Arial"/>
          <w:color w:val="000000"/>
        </w:rPr>
        <w:t xml:space="preserve"> Μακεδονικό Μουσείο Σύγχρονης Τέχνης.</w:t>
      </w:r>
    </w:p>
    <w:p w:rsidR="003A156A" w:rsidRPr="003A156A" w:rsidRDefault="003A156A" w:rsidP="003A156A">
      <w:pPr>
        <w:jc w:val="both"/>
        <w:rPr>
          <w:rFonts w:ascii="Arial" w:hAnsi="Arial" w:cs="Arial"/>
          <w:color w:val="000000"/>
        </w:rPr>
      </w:pPr>
      <w:r w:rsidRPr="003A156A">
        <w:rPr>
          <w:rFonts w:ascii="Arial" w:hAnsi="Arial" w:cs="Arial"/>
          <w:color w:val="000000"/>
        </w:rPr>
        <w:t>Η υποβαλλόμενη πρόταση του Μακεδονικού Μουσείου Σύγχρονης Τέχνης αφορά στην εξελιγμένη συνέχεια του εξαιρετικά πετυχημένου</w:t>
      </w:r>
      <w:r>
        <w:rPr>
          <w:rFonts w:ascii="Arial" w:hAnsi="Arial" w:cs="Arial"/>
          <w:color w:val="000000"/>
        </w:rPr>
        <w:t xml:space="preserve"> </w:t>
      </w:r>
      <w:r w:rsidRPr="003A156A">
        <w:rPr>
          <w:rFonts w:ascii="Arial" w:hAnsi="Arial" w:cs="Arial"/>
          <w:color w:val="000000"/>
        </w:rPr>
        <w:t>πολιτιστικού θεσμού «</w:t>
      </w:r>
      <w:r w:rsidRPr="003A156A">
        <w:rPr>
          <w:rFonts w:ascii="Arial" w:hAnsi="Arial" w:cs="Arial"/>
          <w:color w:val="000000"/>
          <w:lang w:val="en-US"/>
        </w:rPr>
        <w:t>INSPIRE</w:t>
      </w:r>
      <w:r w:rsidRPr="003A156A">
        <w:rPr>
          <w:rFonts w:ascii="Arial" w:hAnsi="Arial" w:cs="Arial"/>
          <w:color w:val="000000"/>
        </w:rPr>
        <w:t xml:space="preserve"> – </w:t>
      </w:r>
      <w:r w:rsidRPr="003A156A">
        <w:rPr>
          <w:rFonts w:ascii="Arial" w:hAnsi="Arial" w:cs="Arial"/>
          <w:color w:val="000000"/>
          <w:lang w:val="en-US"/>
        </w:rPr>
        <w:t>Thessaloniki</w:t>
      </w:r>
      <w:r w:rsidRPr="003A156A">
        <w:rPr>
          <w:rFonts w:ascii="Arial" w:hAnsi="Arial" w:cs="Arial"/>
          <w:color w:val="000000"/>
        </w:rPr>
        <w:t xml:space="preserve"> </w:t>
      </w:r>
      <w:r w:rsidRPr="003A156A">
        <w:rPr>
          <w:rFonts w:ascii="Arial" w:hAnsi="Arial" w:cs="Arial"/>
          <w:color w:val="000000"/>
          <w:lang w:val="en-US"/>
        </w:rPr>
        <w:t>Art</w:t>
      </w:r>
      <w:r w:rsidRPr="003A156A">
        <w:rPr>
          <w:rFonts w:ascii="Arial" w:hAnsi="Arial" w:cs="Arial"/>
          <w:color w:val="000000"/>
        </w:rPr>
        <w:t xml:space="preserve"> </w:t>
      </w:r>
      <w:r w:rsidRPr="003A156A">
        <w:rPr>
          <w:rFonts w:ascii="Arial" w:hAnsi="Arial" w:cs="Arial"/>
          <w:color w:val="000000"/>
          <w:lang w:val="en-US"/>
        </w:rPr>
        <w:t>Festival</w:t>
      </w:r>
      <w:r w:rsidRPr="003A156A">
        <w:rPr>
          <w:rFonts w:ascii="Arial" w:hAnsi="Arial" w:cs="Arial"/>
          <w:color w:val="000000"/>
        </w:rPr>
        <w:t>». Η νέα εκδοχή του, με τίτλο «</w:t>
      </w:r>
      <w:proofErr w:type="spellStart"/>
      <w:r w:rsidRPr="003A156A">
        <w:rPr>
          <w:rFonts w:ascii="Arial" w:hAnsi="Arial" w:cs="Arial"/>
          <w:color w:val="000000"/>
        </w:rPr>
        <w:t>Inspire</w:t>
      </w:r>
      <w:proofErr w:type="spellEnd"/>
      <w:r w:rsidRPr="003A156A">
        <w:rPr>
          <w:rFonts w:ascii="Arial" w:hAnsi="Arial" w:cs="Arial"/>
          <w:color w:val="000000"/>
        </w:rPr>
        <w:t xml:space="preserve"> Project» εστιάζει στην παραγωγή και</w:t>
      </w:r>
      <w:r>
        <w:rPr>
          <w:rFonts w:ascii="Arial" w:hAnsi="Arial" w:cs="Arial"/>
          <w:color w:val="000000"/>
        </w:rPr>
        <w:t xml:space="preserve"> </w:t>
      </w:r>
      <w:r w:rsidRPr="003A156A">
        <w:rPr>
          <w:rFonts w:ascii="Arial" w:hAnsi="Arial" w:cs="Arial"/>
          <w:color w:val="000000"/>
        </w:rPr>
        <w:t>προβολή του σύγχρονου καλλιτεχνικού έργου μέσα από συμμετοχικές και εκπαιδευτικές πρακτικές, όπως είναι αυτή ενός συλλογικού</w:t>
      </w:r>
      <w:r>
        <w:rPr>
          <w:rFonts w:ascii="Arial" w:hAnsi="Arial" w:cs="Arial"/>
          <w:color w:val="000000"/>
        </w:rPr>
        <w:t xml:space="preserve"> </w:t>
      </w:r>
      <w:r w:rsidRPr="003A156A">
        <w:rPr>
          <w:rFonts w:ascii="Arial" w:hAnsi="Arial" w:cs="Arial"/>
          <w:color w:val="000000"/>
        </w:rPr>
        <w:t>εργαστηρίου, αλλά και στην επιβράβευση της πρωτότυπης καλλιτεχνικής εργασίας που έχει παραχθεί σε αντίστοιχο πλαίσιο.</w:t>
      </w:r>
    </w:p>
    <w:p w:rsidR="00F466A2" w:rsidRDefault="003A156A" w:rsidP="003A156A">
      <w:pPr>
        <w:jc w:val="both"/>
        <w:rPr>
          <w:rFonts w:ascii="Arial" w:hAnsi="Arial" w:cs="Arial"/>
          <w:color w:val="000000"/>
        </w:rPr>
      </w:pPr>
      <w:r w:rsidRPr="003A156A">
        <w:rPr>
          <w:rFonts w:ascii="Arial" w:hAnsi="Arial" w:cs="Arial"/>
          <w:color w:val="000000"/>
        </w:rPr>
        <w:t>Αναλυτικά, το σχεδιαζόμενο «</w:t>
      </w:r>
      <w:proofErr w:type="spellStart"/>
      <w:r w:rsidRPr="003A156A">
        <w:rPr>
          <w:rFonts w:ascii="Arial" w:hAnsi="Arial" w:cs="Arial"/>
          <w:color w:val="000000"/>
        </w:rPr>
        <w:t>Inspire</w:t>
      </w:r>
      <w:proofErr w:type="spellEnd"/>
      <w:r w:rsidRPr="003A156A">
        <w:rPr>
          <w:rFonts w:ascii="Arial" w:hAnsi="Arial" w:cs="Arial"/>
          <w:color w:val="000000"/>
        </w:rPr>
        <w:t xml:space="preserve"> Project» βασίζεται στην ετήσια πρόσκληση ενός διεθνώς καταξιωμένου καλλιτέχνη, ο οποίος θα</w:t>
      </w:r>
      <w:r>
        <w:rPr>
          <w:rFonts w:ascii="Arial" w:hAnsi="Arial" w:cs="Arial"/>
          <w:color w:val="000000"/>
        </w:rPr>
        <w:t xml:space="preserve"> </w:t>
      </w:r>
      <w:r w:rsidRPr="003A156A">
        <w:rPr>
          <w:rFonts w:ascii="Arial" w:hAnsi="Arial" w:cs="Arial"/>
          <w:color w:val="000000"/>
        </w:rPr>
        <w:t>αναλάβει κεντρικό ρόλο στην εκπαίδευση νέων δημιουργών και στην παραγωγή νέου καλλιτεχνικού έργου. Το νέο αυτό καλλιτεχνικό έργο</w:t>
      </w:r>
      <w:r>
        <w:rPr>
          <w:rFonts w:ascii="Arial" w:hAnsi="Arial" w:cs="Arial"/>
          <w:color w:val="000000"/>
        </w:rPr>
        <w:t xml:space="preserve"> </w:t>
      </w:r>
      <w:r w:rsidRPr="003A156A">
        <w:rPr>
          <w:rFonts w:ascii="Arial" w:hAnsi="Arial" w:cs="Arial"/>
          <w:color w:val="000000"/>
        </w:rPr>
        <w:t>που θα παραχθεί, μαζί με επιλεγμένα έργα του προσκεκλημένου καλλιτέχνη, θα παρουσιάζεται στο κοινό σε μία κοινή έκθεση.</w:t>
      </w:r>
      <w:r>
        <w:rPr>
          <w:rFonts w:ascii="Arial" w:hAnsi="Arial" w:cs="Arial"/>
          <w:color w:val="000000"/>
        </w:rPr>
        <w:t xml:space="preserve"> </w:t>
      </w:r>
      <w:r w:rsidRPr="003A156A">
        <w:rPr>
          <w:rFonts w:ascii="Arial" w:hAnsi="Arial" w:cs="Arial"/>
          <w:color w:val="000000"/>
        </w:rPr>
        <w:t xml:space="preserve">Ταυτόχρονα, κάθε ετήσια διοργάνωση φιλοδοξεί να επιβραβεύει καλλιτέχνες, των οποίων έργο, που έχει παραχθεί μέσα στο πλαίσιο </w:t>
      </w:r>
      <w:r>
        <w:rPr>
          <w:rFonts w:ascii="Arial" w:hAnsi="Arial" w:cs="Arial"/>
          <w:color w:val="000000"/>
        </w:rPr>
        <w:t xml:space="preserve">της </w:t>
      </w:r>
      <w:r w:rsidRPr="003A156A">
        <w:rPr>
          <w:rFonts w:ascii="Arial" w:hAnsi="Arial" w:cs="Arial"/>
          <w:color w:val="000000"/>
        </w:rPr>
        <w:t xml:space="preserve">διαδεδομένης πρακτικής του εργαστηρίου ή της </w:t>
      </w:r>
      <w:proofErr w:type="spellStart"/>
      <w:r w:rsidRPr="003A156A">
        <w:rPr>
          <w:rFonts w:ascii="Arial" w:hAnsi="Arial" w:cs="Arial"/>
          <w:color w:val="000000"/>
        </w:rPr>
        <w:t>residency</w:t>
      </w:r>
      <w:proofErr w:type="spellEnd"/>
      <w:r w:rsidRPr="003A156A">
        <w:rPr>
          <w:rFonts w:ascii="Arial" w:hAnsi="Arial" w:cs="Arial"/>
          <w:color w:val="000000"/>
        </w:rPr>
        <w:t>, έχει διακριθεί για την πρωτοτυπία του και την άρτια παραγωγή του.</w:t>
      </w:r>
      <w:r>
        <w:rPr>
          <w:rFonts w:ascii="Arial" w:hAnsi="Arial" w:cs="Arial"/>
          <w:color w:val="000000"/>
        </w:rPr>
        <w:t xml:space="preserve"> </w:t>
      </w:r>
      <w:r w:rsidRPr="003A156A">
        <w:rPr>
          <w:rFonts w:ascii="Arial" w:hAnsi="Arial" w:cs="Arial"/>
          <w:color w:val="000000"/>
        </w:rPr>
        <w:t>Η επιλογή των προσκεκλημένων καλλιτεχνών θα πραγματοποιηθεί σε πλαίσιο που καθορίζει ο τρόπος της καλλιτεχνικής τους εργασίας, η</w:t>
      </w:r>
      <w:r>
        <w:rPr>
          <w:rFonts w:ascii="Arial" w:hAnsi="Arial" w:cs="Arial"/>
          <w:color w:val="000000"/>
        </w:rPr>
        <w:t xml:space="preserve"> </w:t>
      </w:r>
      <w:r w:rsidRPr="003A156A">
        <w:rPr>
          <w:rFonts w:ascii="Arial" w:hAnsi="Arial" w:cs="Arial"/>
          <w:color w:val="000000"/>
        </w:rPr>
        <w:t>πορεία της διεθνούς καριέρας τους και η προσωπικότητά τους. Η επιλογή αντίστοιχα των νέων καλλιτεχνών που θα κληθούν να</w:t>
      </w:r>
      <w:r>
        <w:rPr>
          <w:rFonts w:ascii="Arial" w:hAnsi="Arial" w:cs="Arial"/>
          <w:color w:val="000000"/>
        </w:rPr>
        <w:t xml:space="preserve"> </w:t>
      </w:r>
      <w:r w:rsidRPr="003A156A">
        <w:rPr>
          <w:rFonts w:ascii="Arial" w:hAnsi="Arial" w:cs="Arial"/>
          <w:color w:val="000000"/>
        </w:rPr>
        <w:t>συμμετάσχουν στο κάθε ετήσιο εργαστήριο θα ολοκληρωθεί μέσω αξιολόγησης φακέλων που θα υποβάλλονται σε επιτροπή ύστερα από</w:t>
      </w:r>
      <w:r>
        <w:rPr>
          <w:rFonts w:ascii="Arial" w:hAnsi="Arial" w:cs="Arial"/>
          <w:color w:val="000000"/>
        </w:rPr>
        <w:t xml:space="preserve"> </w:t>
      </w:r>
      <w:r w:rsidRPr="003A156A">
        <w:rPr>
          <w:rFonts w:ascii="Arial" w:hAnsi="Arial" w:cs="Arial"/>
          <w:color w:val="000000"/>
        </w:rPr>
        <w:t xml:space="preserve">ανοιχτή πρόσκληση. Η επιλογή τέλος του υποψήφιου καλλιτέχνη για το «βραβείο </w:t>
      </w:r>
      <w:proofErr w:type="spellStart"/>
      <w:r w:rsidRPr="003A156A">
        <w:rPr>
          <w:rFonts w:ascii="Arial" w:hAnsi="Arial" w:cs="Arial"/>
          <w:color w:val="000000"/>
        </w:rPr>
        <w:t>Inspire</w:t>
      </w:r>
      <w:proofErr w:type="spellEnd"/>
      <w:r w:rsidRPr="003A156A">
        <w:rPr>
          <w:rFonts w:ascii="Arial" w:hAnsi="Arial" w:cs="Arial"/>
          <w:color w:val="000000"/>
        </w:rPr>
        <w:t>» θα πραγματοποιείται ύστερα από αξιολόγηση</w:t>
      </w:r>
      <w:r>
        <w:rPr>
          <w:rFonts w:ascii="Arial" w:hAnsi="Arial" w:cs="Arial"/>
          <w:color w:val="000000"/>
        </w:rPr>
        <w:t xml:space="preserve"> </w:t>
      </w:r>
      <w:r w:rsidRPr="003A156A">
        <w:rPr>
          <w:rFonts w:ascii="Arial" w:hAnsi="Arial" w:cs="Arial"/>
          <w:color w:val="000000"/>
        </w:rPr>
        <w:t>των υποβληθέντων έργων σε επιτροπή, ύστερα από ανοιχτή πρόσκληση επίσης.</w:t>
      </w:r>
      <w:r>
        <w:rPr>
          <w:rFonts w:ascii="Arial" w:hAnsi="Arial" w:cs="Arial"/>
          <w:color w:val="000000"/>
        </w:rPr>
        <w:t xml:space="preserve"> </w:t>
      </w:r>
      <w:r w:rsidRPr="003A156A">
        <w:rPr>
          <w:rFonts w:ascii="Arial" w:hAnsi="Arial" w:cs="Arial"/>
          <w:color w:val="000000"/>
        </w:rPr>
        <w:t>Το «</w:t>
      </w:r>
      <w:proofErr w:type="spellStart"/>
      <w:r w:rsidRPr="003A156A">
        <w:rPr>
          <w:rFonts w:ascii="Arial" w:hAnsi="Arial" w:cs="Arial"/>
          <w:color w:val="000000"/>
        </w:rPr>
        <w:t>Inspire</w:t>
      </w:r>
      <w:proofErr w:type="spellEnd"/>
      <w:r w:rsidRPr="003A156A">
        <w:rPr>
          <w:rFonts w:ascii="Arial" w:hAnsi="Arial" w:cs="Arial"/>
          <w:color w:val="000000"/>
        </w:rPr>
        <w:t xml:space="preserve"> Project» θα επαναλαμβάνεται ετησίως από το 2017 έως το 2019.</w:t>
      </w:r>
    </w:p>
    <w:p w:rsidR="003A156A" w:rsidRDefault="003A156A" w:rsidP="003A156A">
      <w:pPr>
        <w:jc w:val="both"/>
        <w:rPr>
          <w:rFonts w:ascii="Arial" w:hAnsi="Arial" w:cs="Arial"/>
          <w:color w:val="000000"/>
        </w:rPr>
      </w:pPr>
      <w:r w:rsidRPr="003A156A">
        <w:rPr>
          <w:rFonts w:ascii="Arial" w:hAnsi="Arial" w:cs="Arial"/>
          <w:color w:val="000000"/>
        </w:rPr>
        <w:t>Κεντρικό γεγονός κάθε ετήσιας διοργάνωσης θα αποτελεί η έκθεση έργων του κεντρικού καλλιτέχνη, καθώς και του νέου καλλιτεχνικού</w:t>
      </w:r>
      <w:r>
        <w:rPr>
          <w:rFonts w:ascii="Arial" w:hAnsi="Arial" w:cs="Arial"/>
          <w:color w:val="000000"/>
        </w:rPr>
        <w:t xml:space="preserve"> </w:t>
      </w:r>
      <w:r w:rsidRPr="003A156A">
        <w:rPr>
          <w:rFonts w:ascii="Arial" w:hAnsi="Arial" w:cs="Arial"/>
          <w:color w:val="000000"/>
        </w:rPr>
        <w:t>έργου που θα έχει παραχθεί, στους χώρους του Μακεδονικο</w:t>
      </w:r>
      <w:bookmarkStart w:id="0" w:name="_GoBack"/>
      <w:bookmarkEnd w:id="0"/>
      <w:r w:rsidRPr="003A156A">
        <w:rPr>
          <w:rFonts w:ascii="Arial" w:hAnsi="Arial" w:cs="Arial"/>
          <w:color w:val="000000"/>
        </w:rPr>
        <w:t>ύ Μουσείου Σύγχρονης Τέχνης. Παράλληλα, η κάθε ετήσια διοργάνωση θα</w:t>
      </w:r>
      <w:r>
        <w:rPr>
          <w:rFonts w:ascii="Arial" w:hAnsi="Arial" w:cs="Arial"/>
          <w:color w:val="000000"/>
        </w:rPr>
        <w:t xml:space="preserve"> </w:t>
      </w:r>
      <w:r w:rsidRPr="003A156A">
        <w:rPr>
          <w:rFonts w:ascii="Arial" w:hAnsi="Arial" w:cs="Arial"/>
          <w:color w:val="000000"/>
        </w:rPr>
        <w:t>περιλαμβάνει τις εξής δράσεις:</w:t>
      </w:r>
      <w:r>
        <w:rPr>
          <w:rFonts w:ascii="Arial" w:hAnsi="Arial" w:cs="Arial"/>
          <w:color w:val="000000"/>
        </w:rPr>
        <w:t xml:space="preserve"> α) </w:t>
      </w:r>
      <w:r w:rsidRPr="003A156A">
        <w:rPr>
          <w:rFonts w:ascii="Arial" w:hAnsi="Arial" w:cs="Arial"/>
          <w:color w:val="000000"/>
        </w:rPr>
        <w:t xml:space="preserve">πολυήμερο </w:t>
      </w:r>
      <w:proofErr w:type="spellStart"/>
      <w:r w:rsidRPr="003A156A">
        <w:rPr>
          <w:rFonts w:ascii="Arial" w:hAnsi="Arial" w:cs="Arial"/>
          <w:color w:val="000000"/>
        </w:rPr>
        <w:t>workshop</w:t>
      </w:r>
      <w:proofErr w:type="spellEnd"/>
      <w:r w:rsidRPr="003A156A">
        <w:rPr>
          <w:rFonts w:ascii="Arial" w:hAnsi="Arial" w:cs="Arial"/>
          <w:color w:val="000000"/>
        </w:rPr>
        <w:t xml:space="preserve"> 20 νέων καλλιτεχνών με επικεφαλής τον προσκεκλημένο δημιουργό</w:t>
      </w:r>
      <w:r>
        <w:rPr>
          <w:rFonts w:ascii="Arial" w:hAnsi="Arial" w:cs="Arial"/>
          <w:color w:val="000000"/>
        </w:rPr>
        <w:t xml:space="preserve">, β) </w:t>
      </w:r>
      <w:r w:rsidRPr="003A156A">
        <w:rPr>
          <w:rFonts w:ascii="Arial" w:hAnsi="Arial" w:cs="Arial"/>
          <w:color w:val="000000"/>
        </w:rPr>
        <w:t>διάλεξη του προσκεκλημένου δημιουργού</w:t>
      </w:r>
      <w:r>
        <w:rPr>
          <w:rFonts w:ascii="Arial" w:hAnsi="Arial" w:cs="Arial"/>
          <w:color w:val="000000"/>
        </w:rPr>
        <w:t xml:space="preserve">, γ) </w:t>
      </w:r>
      <w:r w:rsidRPr="003A156A">
        <w:rPr>
          <w:rFonts w:ascii="Arial" w:hAnsi="Arial" w:cs="Arial"/>
          <w:color w:val="000000"/>
        </w:rPr>
        <w:t xml:space="preserve">βράβευση με το «βραβείο </w:t>
      </w:r>
      <w:proofErr w:type="spellStart"/>
      <w:r w:rsidRPr="003A156A">
        <w:rPr>
          <w:rFonts w:ascii="Arial" w:hAnsi="Arial" w:cs="Arial"/>
          <w:color w:val="000000"/>
        </w:rPr>
        <w:t>Inspire</w:t>
      </w:r>
      <w:proofErr w:type="spellEnd"/>
      <w:r w:rsidRPr="003A156A"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 xml:space="preserve">, δ) </w:t>
      </w:r>
      <w:r w:rsidRPr="003A156A">
        <w:rPr>
          <w:rFonts w:ascii="Arial" w:hAnsi="Arial" w:cs="Arial"/>
          <w:color w:val="000000"/>
        </w:rPr>
        <w:t xml:space="preserve">παρουσίαση του βραβευθέντος με το «βραβείο </w:t>
      </w:r>
      <w:proofErr w:type="spellStart"/>
      <w:r w:rsidRPr="003A156A">
        <w:rPr>
          <w:rFonts w:ascii="Arial" w:hAnsi="Arial" w:cs="Arial"/>
          <w:color w:val="000000"/>
        </w:rPr>
        <w:t>Inspire</w:t>
      </w:r>
      <w:proofErr w:type="spellEnd"/>
      <w:r w:rsidRPr="003A156A">
        <w:rPr>
          <w:rFonts w:ascii="Arial" w:hAnsi="Arial" w:cs="Arial"/>
          <w:color w:val="000000"/>
        </w:rPr>
        <w:t>» έργου</w:t>
      </w:r>
      <w:r>
        <w:rPr>
          <w:rFonts w:ascii="Arial" w:hAnsi="Arial" w:cs="Arial"/>
          <w:color w:val="000000"/>
        </w:rPr>
        <w:t>.</w:t>
      </w:r>
    </w:p>
    <w:sectPr w:rsidR="003A156A" w:rsidSect="00606F91">
      <w:headerReference w:type="default" r:id="rId6"/>
      <w:footerReference w:type="default" r:id="rId7"/>
      <w:pgSz w:w="11906" w:h="16838"/>
      <w:pgMar w:top="2237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93A" w:rsidRDefault="0096793A" w:rsidP="00117712">
      <w:pPr>
        <w:spacing w:after="0" w:line="240" w:lineRule="auto"/>
      </w:pPr>
      <w:r>
        <w:separator/>
      </w:r>
    </w:p>
  </w:endnote>
  <w:endnote w:type="continuationSeparator" w:id="0">
    <w:p w:rsidR="0096793A" w:rsidRDefault="0096793A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12" w:rsidRDefault="006E10A6" w:rsidP="006E10A6">
    <w:r>
      <w:rPr>
        <w:rFonts w:ascii="Arial" w:hAnsi="Arial" w:cs="Arial"/>
        <w:noProof/>
        <w:color w:val="000000"/>
        <w:lang w:eastAsia="el-GR"/>
      </w:rPr>
      <w:drawing>
        <wp:inline distT="0" distB="0" distL="0" distR="0" wp14:anchorId="0721B5FE">
          <wp:extent cx="6096635" cy="147510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635" cy="1475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93A" w:rsidRDefault="0096793A" w:rsidP="00117712">
      <w:pPr>
        <w:spacing w:after="0" w:line="240" w:lineRule="auto"/>
      </w:pPr>
      <w:r>
        <w:separator/>
      </w:r>
    </w:p>
  </w:footnote>
  <w:footnote w:type="continuationSeparator" w:id="0">
    <w:p w:rsidR="0096793A" w:rsidRDefault="0096793A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FF" w:rsidRPr="006E10A6" w:rsidRDefault="001C64FF" w:rsidP="001C64FF">
    <w:pPr>
      <w:pStyle w:val="a4"/>
      <w:rPr>
        <w:color w:val="808080" w:themeColor="background1" w:themeShade="80"/>
        <w:sz w:val="20"/>
        <w:szCs w:val="20"/>
      </w:rPr>
    </w:pPr>
    <w:r w:rsidRPr="006E10A6">
      <w:rPr>
        <w:noProof/>
        <w:color w:val="808080" w:themeColor="background1" w:themeShade="80"/>
        <w:sz w:val="20"/>
        <w:szCs w:val="20"/>
        <w:lang w:eastAsia="el-GR"/>
      </w:rPr>
      <w:drawing>
        <wp:inline distT="0" distB="0" distL="0" distR="0" wp14:anchorId="3BC08A7C" wp14:editId="648D996D">
          <wp:extent cx="571500" cy="552450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03" cy="55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10A6">
      <w:rPr>
        <w:color w:val="808080" w:themeColor="background1" w:themeShade="80"/>
        <w:sz w:val="20"/>
        <w:szCs w:val="20"/>
      </w:rPr>
      <w:t xml:space="preserve">       </w:t>
    </w:r>
    <w:r w:rsidR="00B9038E" w:rsidRPr="006E10A6">
      <w:rPr>
        <w:color w:val="808080" w:themeColor="background1" w:themeShade="80"/>
        <w:sz w:val="20"/>
        <w:szCs w:val="20"/>
      </w:rPr>
      <w:t>ΕΛΛΗ</w:t>
    </w:r>
    <w:r w:rsidRPr="006E10A6">
      <w:rPr>
        <w:color w:val="808080" w:themeColor="background1" w:themeShade="80"/>
        <w:sz w:val="20"/>
        <w:szCs w:val="20"/>
      </w:rPr>
      <w:t>ΝΙΚΗ ΔΗΜΟΚΡΑΤΙΑ</w:t>
    </w:r>
    <w:r w:rsidRPr="006E10A6">
      <w:rPr>
        <w:color w:val="808080" w:themeColor="background1" w:themeShade="80"/>
        <w:sz w:val="20"/>
        <w:szCs w:val="20"/>
      </w:rPr>
      <w:tab/>
      <w:t xml:space="preserve">                                                      </w:t>
    </w:r>
    <w:r w:rsidR="003A156A" w:rsidRPr="006E10A6">
      <w:rPr>
        <w:color w:val="808080" w:themeColor="background1" w:themeShade="80"/>
        <w:sz w:val="20"/>
        <w:szCs w:val="20"/>
      </w:rPr>
      <w:t xml:space="preserve">ΜΑΚΕΔΟΝΙΚΟ ΜΟΥΣΕΙΟ ΣΥΓΧΡΟΝΗΣ </w:t>
    </w:r>
    <w:r w:rsidRPr="006E10A6">
      <w:rPr>
        <w:color w:val="808080" w:themeColor="background1" w:themeShade="80"/>
        <w:sz w:val="20"/>
        <w:szCs w:val="20"/>
      </w:rPr>
      <w:t xml:space="preserve">Υπουργείο Πολιτισμού και Αθλητισμού                            </w:t>
    </w:r>
    <w:r w:rsidR="00343FA4" w:rsidRPr="006E10A6">
      <w:rPr>
        <w:color w:val="808080" w:themeColor="background1" w:themeShade="80"/>
        <w:sz w:val="20"/>
        <w:szCs w:val="20"/>
      </w:rPr>
      <w:t xml:space="preserve"> </w:t>
    </w:r>
    <w:r w:rsidR="003A156A" w:rsidRPr="006E10A6">
      <w:rPr>
        <w:color w:val="808080" w:themeColor="background1" w:themeShade="80"/>
        <w:sz w:val="20"/>
        <w:szCs w:val="20"/>
      </w:rPr>
      <w:t xml:space="preserve">                          ΤΕΧΝΗΣ</w:t>
    </w:r>
    <w:r w:rsidRPr="006E10A6">
      <w:rPr>
        <w:color w:val="808080" w:themeColor="background1" w:themeShade="8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162C8"/>
    <w:rsid w:val="00062BB7"/>
    <w:rsid w:val="00117712"/>
    <w:rsid w:val="001C4BFB"/>
    <w:rsid w:val="001C64FF"/>
    <w:rsid w:val="002A00DC"/>
    <w:rsid w:val="002B32EB"/>
    <w:rsid w:val="00333C47"/>
    <w:rsid w:val="00343FA4"/>
    <w:rsid w:val="00360DEC"/>
    <w:rsid w:val="003A156A"/>
    <w:rsid w:val="003D0ADD"/>
    <w:rsid w:val="004104A5"/>
    <w:rsid w:val="00495695"/>
    <w:rsid w:val="004A2EBA"/>
    <w:rsid w:val="004C54C5"/>
    <w:rsid w:val="004D67CD"/>
    <w:rsid w:val="005439AA"/>
    <w:rsid w:val="00552270"/>
    <w:rsid w:val="005B42CA"/>
    <w:rsid w:val="00606F91"/>
    <w:rsid w:val="006C3441"/>
    <w:rsid w:val="006E10A6"/>
    <w:rsid w:val="00701658"/>
    <w:rsid w:val="00734046"/>
    <w:rsid w:val="007D5219"/>
    <w:rsid w:val="00850A99"/>
    <w:rsid w:val="00856192"/>
    <w:rsid w:val="00894883"/>
    <w:rsid w:val="00907EB0"/>
    <w:rsid w:val="00950F9E"/>
    <w:rsid w:val="0096793A"/>
    <w:rsid w:val="00A17DB2"/>
    <w:rsid w:val="00A23059"/>
    <w:rsid w:val="00A616EF"/>
    <w:rsid w:val="00A718D6"/>
    <w:rsid w:val="00B00C16"/>
    <w:rsid w:val="00B9038E"/>
    <w:rsid w:val="00C6200F"/>
    <w:rsid w:val="00CA6DA9"/>
    <w:rsid w:val="00D00078"/>
    <w:rsid w:val="00D11422"/>
    <w:rsid w:val="00D11B1E"/>
    <w:rsid w:val="00D909D8"/>
    <w:rsid w:val="00E95C14"/>
    <w:rsid w:val="00F20F86"/>
    <w:rsid w:val="00F466A2"/>
    <w:rsid w:val="00FA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F1AF6EB"/>
  <w15:docId w15:val="{B5E5E351-3758-4945-9CF3-30A6355F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0982A4-C0F2-48D9-B032-45F7584B8200}"/>
</file>

<file path=customXml/itemProps2.xml><?xml version="1.0" encoding="utf-8"?>
<ds:datastoreItem xmlns:ds="http://schemas.openxmlformats.org/officeDocument/2006/customXml" ds:itemID="{27DE027B-EFAE-4FF8-A0F4-7D780FCBF639}"/>
</file>

<file path=customXml/itemProps3.xml><?xml version="1.0" encoding="utf-8"?>
<ds:datastoreItem xmlns:ds="http://schemas.openxmlformats.org/officeDocument/2006/customXml" ds:itemID="{4BB0D8BA-2ED3-461B-86A2-ED22BD16D3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Thanos Giannopoulos</cp:lastModifiedBy>
  <cp:revision>2</cp:revision>
  <cp:lastPrinted>2018-01-11T07:15:00Z</cp:lastPrinted>
  <dcterms:created xsi:type="dcterms:W3CDTF">2018-10-19T10:16:00Z</dcterms:created>
  <dcterms:modified xsi:type="dcterms:W3CDTF">2018-10-19T10:16:00Z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