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097" w:rsidRPr="00E64454" w:rsidRDefault="00964097" w:rsidP="00AD5690">
      <w:pPr>
        <w:jc w:val="both"/>
        <w:rPr>
          <w:rFonts w:asciiTheme="minorHAnsi" w:hAnsiTheme="minorHAnsi" w:cstheme="minorHAnsi"/>
          <w:noProof/>
          <w:sz w:val="22"/>
          <w:szCs w:val="22"/>
          <w:lang w:val="en-US"/>
        </w:rPr>
      </w:pPr>
    </w:p>
    <w:p w:rsidR="000A5C40" w:rsidRPr="00E64454" w:rsidRDefault="0018400C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4454">
        <w:rPr>
          <w:rFonts w:asciiTheme="minorHAnsi" w:hAnsiTheme="minorHAnsi" w:cstheme="minorHAnsi"/>
          <w:b/>
          <w:i/>
          <w:iCs/>
          <w:u w:color="FF6600"/>
        </w:rPr>
        <w:t>Αρχαίες στρατηγικές για την χρήση γης υπό διαχρονική προοπτική και οι επιπτώσεις στα σχέδια σύγχρονων υποδομών.</w:t>
      </w:r>
    </w:p>
    <w:p w:rsidR="0018400C" w:rsidRPr="00E64454" w:rsidRDefault="0018400C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A5C40" w:rsidRPr="00E64454" w:rsidRDefault="000A5C40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>Το έργο «</w:t>
      </w:r>
      <w:r w:rsidR="00C26420" w:rsidRPr="00E64454">
        <w:rPr>
          <w:rFonts w:asciiTheme="minorHAnsi" w:hAnsiTheme="minorHAnsi" w:cstheme="minorHAnsi"/>
          <w:i/>
          <w:iCs/>
          <w:sz w:val="22"/>
          <w:szCs w:val="22"/>
          <w:u w:color="FF6600"/>
        </w:rPr>
        <w:t>Αρχαίες στρα</w:t>
      </w:r>
      <w:bookmarkStart w:id="0" w:name="_GoBack"/>
      <w:bookmarkEnd w:id="0"/>
      <w:r w:rsidR="00C26420" w:rsidRPr="00E64454">
        <w:rPr>
          <w:rFonts w:asciiTheme="minorHAnsi" w:hAnsiTheme="minorHAnsi" w:cstheme="minorHAnsi"/>
          <w:i/>
          <w:iCs/>
          <w:sz w:val="22"/>
          <w:szCs w:val="22"/>
          <w:u w:color="FF6600"/>
        </w:rPr>
        <w:t>τηγικές για την χρήση γης υπό διαχρονική προοπτική και οι επιπτώσεις στα σχέδια σύγχρονων</w:t>
      </w:r>
      <w:r w:rsidR="00861575" w:rsidRPr="00E64454">
        <w:rPr>
          <w:rFonts w:asciiTheme="minorHAnsi" w:hAnsiTheme="minorHAnsi" w:cstheme="minorHAnsi"/>
          <w:i/>
          <w:iCs/>
          <w:sz w:val="22"/>
          <w:szCs w:val="22"/>
          <w:u w:color="FF6600"/>
        </w:rPr>
        <w:t xml:space="preserve"> υποδομών</w:t>
      </w:r>
      <w:r w:rsidR="00861575" w:rsidRPr="00E64454">
        <w:rPr>
          <w:rFonts w:asciiTheme="minorHAnsi" w:hAnsiTheme="minorHAnsi" w:cstheme="minorHAnsi"/>
          <w:sz w:val="22"/>
          <w:szCs w:val="22"/>
          <w:u w:color="FF6600"/>
        </w:rPr>
        <w:t>» με το ακρωνύμιο “</w:t>
      </w:r>
      <w:proofErr w:type="spellStart"/>
      <w:r w:rsidR="00861575" w:rsidRPr="00E64454">
        <w:rPr>
          <w:rFonts w:asciiTheme="minorHAnsi" w:hAnsiTheme="minorHAnsi" w:cstheme="minorHAnsi"/>
          <w:sz w:val="22"/>
          <w:szCs w:val="22"/>
          <w:u w:color="FF6600"/>
        </w:rPr>
        <w:t>Siphnos</w:t>
      </w:r>
      <w:proofErr w:type="spellEnd"/>
      <w:r w:rsidR="00861575" w:rsidRPr="00E64454">
        <w:rPr>
          <w:rFonts w:asciiTheme="minorHAnsi" w:hAnsiTheme="minorHAnsi" w:cstheme="minorHAnsi"/>
          <w:sz w:val="22"/>
          <w:szCs w:val="22"/>
          <w:u w:color="FF6600"/>
        </w:rPr>
        <w:t xml:space="preserve"> and </w:t>
      </w:r>
      <w:proofErr w:type="spellStart"/>
      <w:r w:rsidR="00861575" w:rsidRPr="00E64454">
        <w:rPr>
          <w:rFonts w:asciiTheme="minorHAnsi" w:hAnsiTheme="minorHAnsi" w:cstheme="minorHAnsi"/>
          <w:sz w:val="22"/>
          <w:szCs w:val="22"/>
          <w:u w:color="FF6600"/>
        </w:rPr>
        <w:t>beyond</w:t>
      </w:r>
      <w:proofErr w:type="spellEnd"/>
      <w:r w:rsidR="00861575" w:rsidRPr="00E64454">
        <w:rPr>
          <w:rFonts w:asciiTheme="minorHAnsi" w:hAnsiTheme="minorHAnsi" w:cstheme="minorHAnsi"/>
          <w:sz w:val="22"/>
          <w:szCs w:val="22"/>
          <w:u w:color="FF6600"/>
        </w:rPr>
        <w:t xml:space="preserve">” στο πλαίσιο της δράσης </w:t>
      </w:r>
      <w:r w:rsidR="00861575" w:rsidRPr="00E64454">
        <w:rPr>
          <w:rFonts w:asciiTheme="minorHAnsi" w:hAnsiTheme="minorHAnsi" w:cstheme="minorHAnsi"/>
          <w:i/>
          <w:iCs/>
          <w:sz w:val="22"/>
          <w:szCs w:val="22"/>
          <w:u w:color="FF6600"/>
        </w:rPr>
        <w:t>«Διμερής και Πολυμερής Ε&amp;Τ Συνεργασία Ελλάδας – Γερμανίας</w:t>
      </w:r>
      <w:r w:rsidRPr="00E64454">
        <w:rPr>
          <w:rFonts w:asciiTheme="minorHAnsi" w:hAnsiTheme="minorHAnsi" w:cstheme="minorHAnsi"/>
          <w:sz w:val="22"/>
          <w:szCs w:val="22"/>
        </w:rPr>
        <w:t>» εντάχθηκε στο Επιχειρησιακό Πρόγραμμα «</w:t>
      </w:r>
      <w:r w:rsidR="00861575" w:rsidRPr="00E64454">
        <w:rPr>
          <w:rFonts w:asciiTheme="minorHAnsi" w:hAnsiTheme="minorHAnsi" w:cstheme="minorHAnsi"/>
          <w:sz w:val="22"/>
          <w:szCs w:val="22"/>
          <w:lang w:val="en-US"/>
        </w:rPr>
        <w:t>E</w:t>
      </w:r>
      <w:r w:rsidR="00861575" w:rsidRPr="00E64454">
        <w:rPr>
          <w:rFonts w:asciiTheme="minorHAnsi" w:hAnsiTheme="minorHAnsi" w:cstheme="minorHAnsi"/>
          <w:sz w:val="22"/>
          <w:szCs w:val="22"/>
        </w:rPr>
        <w:t>ΠΑΝΕΚ</w:t>
      </w:r>
      <w:r w:rsidRPr="00E64454">
        <w:rPr>
          <w:rFonts w:asciiTheme="minorHAnsi" w:hAnsiTheme="minorHAnsi" w:cstheme="minorHAnsi"/>
          <w:sz w:val="22"/>
          <w:szCs w:val="22"/>
        </w:rPr>
        <w:t>» με προϋπολογισμό</w:t>
      </w:r>
      <w:r w:rsidR="00823608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="00861575" w:rsidRPr="00E64454">
        <w:rPr>
          <w:rFonts w:asciiTheme="minorHAnsi" w:hAnsiTheme="minorHAnsi" w:cstheme="minorHAnsi"/>
          <w:sz w:val="22"/>
          <w:szCs w:val="22"/>
        </w:rPr>
        <w:t>216</w:t>
      </w:r>
      <w:r w:rsidR="00964097" w:rsidRPr="00E64454">
        <w:rPr>
          <w:rFonts w:asciiTheme="minorHAnsi" w:hAnsiTheme="minorHAnsi" w:cstheme="minorHAnsi"/>
          <w:sz w:val="22"/>
          <w:szCs w:val="22"/>
        </w:rPr>
        <w:t>.</w:t>
      </w:r>
      <w:r w:rsidRPr="00E64454">
        <w:rPr>
          <w:rFonts w:asciiTheme="minorHAnsi" w:hAnsiTheme="minorHAnsi" w:cstheme="minorHAnsi"/>
          <w:sz w:val="22"/>
          <w:szCs w:val="22"/>
        </w:rPr>
        <w:t>0</w:t>
      </w:r>
      <w:r w:rsidR="00861575" w:rsidRPr="00E64454">
        <w:rPr>
          <w:rFonts w:asciiTheme="minorHAnsi" w:hAnsiTheme="minorHAnsi" w:cstheme="minorHAnsi"/>
          <w:sz w:val="22"/>
          <w:szCs w:val="22"/>
        </w:rPr>
        <w:t>98</w:t>
      </w:r>
      <w:r w:rsidRPr="00E64454">
        <w:rPr>
          <w:rFonts w:asciiTheme="minorHAnsi" w:hAnsiTheme="minorHAnsi" w:cstheme="minorHAnsi"/>
          <w:sz w:val="22"/>
          <w:szCs w:val="22"/>
        </w:rPr>
        <w:t xml:space="preserve"> €, χρηματοδότηση από το Ευρωπαϊκό Ταμείο Περιφερειακής Ανάπτυξης και δικαιούχο την Εφορεία Αρχαιοτήτων </w:t>
      </w:r>
      <w:r w:rsidR="00964097" w:rsidRPr="00E64454">
        <w:rPr>
          <w:rFonts w:asciiTheme="minorHAnsi" w:hAnsiTheme="minorHAnsi" w:cstheme="minorHAnsi"/>
          <w:sz w:val="22"/>
          <w:szCs w:val="22"/>
          <w:lang w:val="en-US"/>
        </w:rPr>
        <w:t>K</w:t>
      </w:r>
      <w:proofErr w:type="spellStart"/>
      <w:r w:rsidR="00964097" w:rsidRPr="00E64454">
        <w:rPr>
          <w:rFonts w:asciiTheme="minorHAnsi" w:hAnsiTheme="minorHAnsi" w:cstheme="minorHAnsi"/>
          <w:sz w:val="22"/>
          <w:szCs w:val="22"/>
        </w:rPr>
        <w:t>υκλάδων</w:t>
      </w:r>
      <w:proofErr w:type="spellEnd"/>
      <w:r w:rsidRPr="00E64454">
        <w:rPr>
          <w:rFonts w:asciiTheme="minorHAnsi" w:hAnsiTheme="minorHAnsi" w:cstheme="minorHAnsi"/>
          <w:sz w:val="22"/>
          <w:szCs w:val="22"/>
        </w:rPr>
        <w:t>.</w:t>
      </w:r>
    </w:p>
    <w:p w:rsidR="0018400C" w:rsidRPr="00E64454" w:rsidRDefault="0018400C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AD5690" w:rsidRPr="00E64454" w:rsidRDefault="00AD5690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>Το έργο που θα εκτελεστεί αφορά στην συστηματική τεκμηρίωση και χαρτογράφηση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αρχαιολογικών θέσεων και καταλοίπων περιοχών της Σίφνου η οποία θα παρέχει το μέσο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ανασύστασης μορφών χρήσης του ιστορικού τοπίου, σε συνάρτηση με τις φιλολογικές και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επιγραφικές πηγές. Αυτή η συστηματική τεκμηρίωση θα γίνει σε διαχρονική προοπτική και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 xml:space="preserve">θα επιτρέψει να εξαχθούν συμπεράσματα για μια μακρά περίοδο αναφορικά με τις 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χρήσεις </w:t>
      </w:r>
      <w:r w:rsidRPr="00E64454">
        <w:rPr>
          <w:rFonts w:asciiTheme="minorHAnsi" w:hAnsiTheme="minorHAnsi" w:cstheme="minorHAnsi"/>
          <w:sz w:val="22"/>
          <w:szCs w:val="22"/>
        </w:rPr>
        <w:t>γης, το οδικό σύστημα, τα οικιστικά κέντρα, τη διαχείριση των φυσικών πόρων, στοιχεία τα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οποία μπορούν να παράσχουν εναλλακτικές λύσεις σε σύγχρονους σχεδιασμούς υποδομών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και να αξιοποιηθούν στο πλαίσιο μας βιώσιμης τουριστικής ανάπτυξης. Πιο συγκεκριμένα,</w:t>
      </w:r>
      <w:r w:rsidR="00431D9B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από το έργο θα παραχθούν τα εξής αποτελέσματα: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(στην εκπόνηση αρχαιολογικής έρευνας και τεκμηρίωσης) η οποία θα έχει τα εξής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αποτελέσματα:</w:t>
      </w:r>
    </w:p>
    <w:p w:rsidR="00AD5690" w:rsidRPr="00E64454" w:rsidRDefault="00AD5690" w:rsidP="003F4A7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>Α. την εκπόνηση ενός διδακτορικού ερευνητικού προγράμματος με τη συμμετοχή ενός νέου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επιστήμονα που θα ασχοληθεί με την εστιασμένη επεξεργασία διαχρονικών δεδομένων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σε συγκεκριμένες περιοχές της νήσου Σίφνου σε συνεργασία με την έδρα Προϊστορικής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Αρχαιολογίας του Πανεπιστημίου Ιωαννίνων.</w:t>
      </w:r>
    </w:p>
    <w:p w:rsidR="00AD5690" w:rsidRPr="00E64454" w:rsidRDefault="00AD5690" w:rsidP="003F4A7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>Β. την σταδιακή καταγραφή των αρχαιολογικών θέσεων της Σίφνου διαχρονικά με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επιλεγμένες τρισδιάστατες απεικονίσεις και χρήση συστήματος GIS, τα αποτελέσματα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της οποίας θα χρησιμεύσουν τόσο στην προστασία και μελλοντική έρευνα και ανάδειξη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των αρχαίων θέσεων όσο και στην χρήση επιλεγμένων μνημείων για την ανάπτυξη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φορητής εφαρμογής επαυξημένης πραγματικότητας, η οποία θα αξιοποιεί και θα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παρουσιάζει μέσω κινητού δεδομένα που συλλέγονται και αποθηκεύονται στην GIS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υποδομή του προτεινόμενου έργου.</w:t>
      </w:r>
    </w:p>
    <w:p w:rsidR="00AD5690" w:rsidRPr="00E64454" w:rsidRDefault="00AD5690" w:rsidP="003F4A7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>Γ. Στα πλαίσια του ίδιου έργου και της ανάγκης διάχυσης της πληροφορίας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 xml:space="preserve">προβλέπονται δράσεις προβολής και προώθησης των υπό έρευνα περιοχών μέσω 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της </w:t>
      </w:r>
      <w:r w:rsidRPr="00E64454">
        <w:rPr>
          <w:rFonts w:asciiTheme="minorHAnsi" w:hAnsiTheme="minorHAnsi" w:cstheme="minorHAnsi"/>
          <w:sz w:val="22"/>
          <w:szCs w:val="22"/>
        </w:rPr>
        <w:t>διοργάνωσης δύο ημερίδων, μία στην Ελλάδα και μία στη Γερμανία καθώς και μιας έκθεσης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με τα επιστημονικά αποτελέσματα των δύο πλευρών σχετικά με τις δυνατότητες που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παρέχουν τέτοιες δράσεις.</w:t>
      </w:r>
    </w:p>
    <w:p w:rsidR="0018400C" w:rsidRPr="00E64454" w:rsidRDefault="00AD5690" w:rsidP="003F4A76">
      <w:pPr>
        <w:autoSpaceDE w:val="0"/>
        <w:autoSpaceDN w:val="0"/>
        <w:adjustRightInd w:val="0"/>
        <w:ind w:firstLine="72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>Δ. Προβλέπεται επίσης η διοργάνωση τμημάτων θερινών σχολείων με τη συμμετοχή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σπουδαστών και νέων ερευνητών και με στόχο την κατά το δυνατόν μεγαλύτερη</w:t>
      </w:r>
      <w:r w:rsidR="004106AE" w:rsidRPr="00E64454">
        <w:rPr>
          <w:rFonts w:asciiTheme="minorHAnsi" w:hAnsiTheme="minorHAnsi" w:cstheme="minorHAnsi"/>
          <w:sz w:val="22"/>
          <w:szCs w:val="22"/>
        </w:rPr>
        <w:t xml:space="preserve"> </w:t>
      </w:r>
      <w:r w:rsidRPr="00E64454">
        <w:rPr>
          <w:rFonts w:asciiTheme="minorHAnsi" w:hAnsiTheme="minorHAnsi" w:cstheme="minorHAnsi"/>
          <w:sz w:val="22"/>
          <w:szCs w:val="22"/>
        </w:rPr>
        <w:t>ευαισθητοποίηση ως προς την φυσική και πολιτιστική ταυτότητα του περιβάλλοντος.</w:t>
      </w:r>
    </w:p>
    <w:p w:rsidR="00964097" w:rsidRPr="00E64454" w:rsidRDefault="00964097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465ACE" w:rsidRPr="00E64454" w:rsidRDefault="00465ACE" w:rsidP="00AD569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E64454">
        <w:rPr>
          <w:rFonts w:asciiTheme="minorHAnsi" w:hAnsiTheme="minorHAnsi" w:cstheme="minorHAnsi"/>
          <w:sz w:val="22"/>
          <w:szCs w:val="22"/>
        </w:rPr>
        <w:t xml:space="preserve">Από την ολοκλήρωση των έργων της πράξης  θα ωφεληθεί το νησί  της Νάξου αφού η πράξη θα συμβάλλει στην ανάπτυξη του πολιτιστικού τουρισμού και θα αποτελέσει μια σοβαρή θέση στο δίκτυο Πολιτιστικού Τουρισμού των </w:t>
      </w:r>
      <w:r w:rsidR="001C3014" w:rsidRPr="00E64454">
        <w:rPr>
          <w:rFonts w:asciiTheme="minorHAnsi" w:hAnsiTheme="minorHAnsi" w:cstheme="minorHAnsi"/>
          <w:sz w:val="22"/>
          <w:szCs w:val="22"/>
        </w:rPr>
        <w:t>Κυκλάδων</w:t>
      </w:r>
      <w:r w:rsidRPr="00E64454">
        <w:rPr>
          <w:rFonts w:asciiTheme="minorHAnsi" w:hAnsiTheme="minorHAnsi" w:cstheme="minorHAnsi"/>
          <w:sz w:val="22"/>
          <w:szCs w:val="22"/>
        </w:rPr>
        <w:t>.</w:t>
      </w:r>
    </w:p>
    <w:sectPr w:rsidR="00465ACE" w:rsidRPr="00E64454" w:rsidSect="00DB6191">
      <w:headerReference w:type="default" r:id="rId6"/>
      <w:footerReference w:type="default" r:id="rId7"/>
      <w:pgSz w:w="11906" w:h="16838"/>
      <w:pgMar w:top="993" w:right="1800" w:bottom="1440" w:left="1800" w:header="708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7F5" w:rsidRDefault="000307F5">
      <w:r>
        <w:separator/>
      </w:r>
    </w:p>
  </w:endnote>
  <w:endnote w:type="continuationSeparator" w:id="0">
    <w:p w:rsidR="000307F5" w:rsidRDefault="00030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064" w:rsidRPr="00EB23B8" w:rsidRDefault="00DB6191">
    <w:pPr>
      <w:pStyle w:val="a4"/>
    </w:pPr>
    <w:r w:rsidRPr="00EB23B8">
      <w:rPr>
        <w:noProof/>
      </w:rPr>
      <w:drawing>
        <wp:inline distT="0" distB="0" distL="0" distR="0">
          <wp:extent cx="5255895" cy="1160780"/>
          <wp:effectExtent l="0" t="0" r="0" b="0"/>
          <wp:docPr id="36" name="Εικόνα 36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5895" cy="1160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7F5" w:rsidRDefault="000307F5">
      <w:r>
        <w:separator/>
      </w:r>
    </w:p>
  </w:footnote>
  <w:footnote w:type="continuationSeparator" w:id="0">
    <w:p w:rsidR="000307F5" w:rsidRDefault="00030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064" w:rsidRPr="00E64454" w:rsidRDefault="006A0064" w:rsidP="00CF5311">
    <w:pPr>
      <w:pStyle w:val="a3"/>
      <w:rPr>
        <w:rFonts w:asciiTheme="minorHAnsi" w:hAnsiTheme="minorHAnsi" w:cstheme="minorHAnsi"/>
        <w:noProof/>
        <w:sz w:val="22"/>
        <w:szCs w:val="22"/>
      </w:rPr>
    </w:pPr>
    <w:r w:rsidRPr="00E64454">
      <w:rPr>
        <w:rFonts w:asciiTheme="minorHAnsi" w:hAnsiTheme="minorHAnsi" w:cstheme="minorHAnsi"/>
        <w:noProof/>
        <w:sz w:val="22"/>
        <w:szCs w:val="22"/>
      </w:rPr>
      <w:t xml:space="preserve">   </w:t>
    </w:r>
    <w:r w:rsidR="00DB6191" w:rsidRPr="00E64454">
      <w:rPr>
        <w:rFonts w:asciiTheme="minorHAnsi" w:hAnsiTheme="minorHAnsi" w:cstheme="minorHAnsi"/>
        <w:noProof/>
        <w:sz w:val="22"/>
        <w:szCs w:val="22"/>
      </w:rPr>
      <w:drawing>
        <wp:inline distT="0" distB="0" distL="0" distR="0">
          <wp:extent cx="429260" cy="413385"/>
          <wp:effectExtent l="0" t="0" r="0" b="0"/>
          <wp:docPr id="35" name="Εικόνα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64454">
      <w:rPr>
        <w:rFonts w:asciiTheme="minorHAnsi" w:hAnsiTheme="minorHAnsi" w:cstheme="minorHAnsi"/>
        <w:noProof/>
        <w:sz w:val="22"/>
        <w:szCs w:val="22"/>
      </w:rPr>
      <w:t xml:space="preserve">          </w:t>
    </w:r>
  </w:p>
  <w:p w:rsidR="006A0064" w:rsidRPr="00E64454" w:rsidRDefault="006A0064" w:rsidP="00CF5311">
    <w:pPr>
      <w:pStyle w:val="a3"/>
      <w:rPr>
        <w:rFonts w:asciiTheme="minorHAnsi" w:hAnsiTheme="minorHAnsi" w:cstheme="minorHAnsi"/>
        <w:noProof/>
        <w:sz w:val="22"/>
        <w:szCs w:val="22"/>
      </w:rPr>
    </w:pPr>
    <w:r w:rsidRPr="00E64454">
      <w:rPr>
        <w:rFonts w:asciiTheme="minorHAnsi" w:hAnsiTheme="minorHAnsi" w:cstheme="minorHAnsi"/>
        <w:noProof/>
        <w:sz w:val="22"/>
        <w:szCs w:val="22"/>
      </w:rPr>
      <w:t xml:space="preserve">ΕΛΛΗΝΙΚΗ ΔΗΜΟΚΡΑΤΙΑ             </w:t>
    </w:r>
    <w:r w:rsidRPr="00E64454">
      <w:rPr>
        <w:rFonts w:asciiTheme="minorHAnsi" w:hAnsiTheme="minorHAnsi" w:cstheme="minorHAnsi"/>
        <w:noProof/>
        <w:sz w:val="22"/>
        <w:szCs w:val="22"/>
      </w:rPr>
      <w:tab/>
      <w:t xml:space="preserve">    </w:t>
    </w:r>
    <w:r w:rsidR="00E64454">
      <w:rPr>
        <w:rFonts w:asciiTheme="minorHAnsi" w:hAnsiTheme="minorHAnsi" w:cstheme="minorHAnsi"/>
        <w:noProof/>
        <w:sz w:val="22"/>
        <w:szCs w:val="22"/>
        <w:lang w:val="en-US"/>
      </w:rPr>
      <w:t xml:space="preserve">         </w:t>
    </w:r>
    <w:r w:rsidRPr="00E64454">
      <w:rPr>
        <w:rFonts w:asciiTheme="minorHAnsi" w:hAnsiTheme="minorHAnsi" w:cstheme="minorHAnsi"/>
        <w:noProof/>
        <w:sz w:val="22"/>
        <w:szCs w:val="22"/>
      </w:rPr>
      <w:t xml:space="preserve">               Γενική Διεύθυνση Αρχαιοτήτων </w:t>
    </w:r>
  </w:p>
  <w:p w:rsidR="006A0064" w:rsidRPr="00E64454" w:rsidRDefault="006A0064" w:rsidP="00CF5311">
    <w:pPr>
      <w:pStyle w:val="a3"/>
      <w:rPr>
        <w:rFonts w:asciiTheme="minorHAnsi" w:hAnsiTheme="minorHAnsi" w:cstheme="minorHAnsi"/>
        <w:noProof/>
        <w:sz w:val="22"/>
        <w:szCs w:val="22"/>
      </w:rPr>
    </w:pPr>
    <w:r w:rsidRPr="00E64454">
      <w:rPr>
        <w:rFonts w:asciiTheme="minorHAnsi" w:hAnsiTheme="minorHAnsi" w:cstheme="minorHAnsi"/>
        <w:noProof/>
        <w:sz w:val="22"/>
        <w:szCs w:val="22"/>
      </w:rPr>
      <w:t>Υπουργείο Πολιτισμού κ</w:t>
    </w:r>
    <w:r w:rsidR="00DB6191" w:rsidRPr="00E64454">
      <w:rPr>
        <w:rFonts w:asciiTheme="minorHAnsi" w:hAnsiTheme="minorHAnsi" w:cstheme="minorHAnsi"/>
        <w:noProof/>
        <w:sz w:val="22"/>
        <w:szCs w:val="22"/>
      </w:rPr>
      <w:t>αι Αθλητισμού</w:t>
    </w:r>
    <w:r w:rsidR="00DB6191" w:rsidRPr="00E64454">
      <w:rPr>
        <w:rFonts w:asciiTheme="minorHAnsi" w:hAnsiTheme="minorHAnsi" w:cstheme="minorHAnsi"/>
        <w:noProof/>
        <w:sz w:val="22"/>
        <w:szCs w:val="22"/>
      </w:rPr>
      <w:tab/>
      <w:t xml:space="preserve">              </w:t>
    </w:r>
    <w:r w:rsidRPr="00E64454">
      <w:rPr>
        <w:rFonts w:asciiTheme="minorHAnsi" w:hAnsiTheme="minorHAnsi" w:cstheme="minorHAnsi"/>
        <w:noProof/>
        <w:sz w:val="22"/>
        <w:szCs w:val="22"/>
      </w:rPr>
      <w:t xml:space="preserve">   &amp; Πολιτιστικής Κληρονομιάς</w:t>
    </w:r>
  </w:p>
  <w:p w:rsidR="006A0064" w:rsidRPr="00E64454" w:rsidRDefault="006A0064" w:rsidP="00E64454">
    <w:pPr>
      <w:pStyle w:val="a3"/>
      <w:ind w:left="851"/>
      <w:rPr>
        <w:rFonts w:asciiTheme="minorHAnsi" w:hAnsiTheme="minorHAnsi" w:cstheme="minorHAnsi"/>
        <w:noProof/>
        <w:sz w:val="22"/>
        <w:szCs w:val="22"/>
        <w:lang w:val="en-US"/>
      </w:rPr>
    </w:pPr>
    <w:r w:rsidRPr="00E64454">
      <w:rPr>
        <w:rFonts w:asciiTheme="minorHAnsi" w:hAnsiTheme="minorHAnsi" w:cstheme="minorHAnsi"/>
        <w:noProof/>
        <w:sz w:val="22"/>
        <w:szCs w:val="22"/>
      </w:rPr>
      <w:tab/>
      <w:t xml:space="preserve">                                                                   Εφορεία</w:t>
    </w:r>
    <w:r w:rsidRPr="00E64454">
      <w:rPr>
        <w:rFonts w:asciiTheme="minorHAnsi" w:hAnsiTheme="minorHAnsi" w:cstheme="minorHAnsi"/>
        <w:noProof/>
        <w:sz w:val="22"/>
        <w:szCs w:val="22"/>
        <w:lang w:val="en-US"/>
      </w:rPr>
      <w:t xml:space="preserve"> </w:t>
    </w:r>
    <w:r w:rsidRPr="00E64454">
      <w:rPr>
        <w:rFonts w:asciiTheme="minorHAnsi" w:hAnsiTheme="minorHAnsi" w:cstheme="minorHAnsi"/>
        <w:noProof/>
        <w:sz w:val="22"/>
        <w:szCs w:val="22"/>
      </w:rPr>
      <w:t xml:space="preserve">Αρχαιοτήτων </w:t>
    </w:r>
    <w:r w:rsidRPr="00E64454">
      <w:rPr>
        <w:rFonts w:asciiTheme="minorHAnsi" w:hAnsiTheme="minorHAnsi" w:cstheme="minorHAnsi"/>
        <w:sz w:val="22"/>
        <w:szCs w:val="22"/>
      </w:rPr>
      <w:t>Κυκλάδων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40"/>
    <w:rsid w:val="00022D6E"/>
    <w:rsid w:val="000307F5"/>
    <w:rsid w:val="000A5C40"/>
    <w:rsid w:val="000F215B"/>
    <w:rsid w:val="0018400C"/>
    <w:rsid w:val="001C3014"/>
    <w:rsid w:val="00341282"/>
    <w:rsid w:val="00346A5C"/>
    <w:rsid w:val="003F4A76"/>
    <w:rsid w:val="004106AE"/>
    <w:rsid w:val="00431D9B"/>
    <w:rsid w:val="00465ACE"/>
    <w:rsid w:val="00495D61"/>
    <w:rsid w:val="00564DC2"/>
    <w:rsid w:val="00697E09"/>
    <w:rsid w:val="006A0064"/>
    <w:rsid w:val="00774690"/>
    <w:rsid w:val="00814FFE"/>
    <w:rsid w:val="00823608"/>
    <w:rsid w:val="00861575"/>
    <w:rsid w:val="008F1744"/>
    <w:rsid w:val="009335D0"/>
    <w:rsid w:val="0095599C"/>
    <w:rsid w:val="00964097"/>
    <w:rsid w:val="009D3ECE"/>
    <w:rsid w:val="00A86E94"/>
    <w:rsid w:val="00AD5690"/>
    <w:rsid w:val="00B84E0C"/>
    <w:rsid w:val="00C26420"/>
    <w:rsid w:val="00C81080"/>
    <w:rsid w:val="00CA00B3"/>
    <w:rsid w:val="00CF5311"/>
    <w:rsid w:val="00DB6191"/>
    <w:rsid w:val="00E35DB2"/>
    <w:rsid w:val="00E64454"/>
    <w:rsid w:val="00EB2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7A9680"/>
  <w15:chartTrackingRefBased/>
  <w15:docId w15:val="{8D9614CB-026A-4AEE-8AE3-7267B138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CF5311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CF531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locked/>
    <w:rsid w:val="00CF5311"/>
    <w:rPr>
      <w:sz w:val="24"/>
      <w:szCs w:val="24"/>
      <w:lang w:val="el-GR" w:eastAsia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8195DBC-62FB-4229-8D29-98E892206F3A}"/>
</file>

<file path=customXml/itemProps2.xml><?xml version="1.0" encoding="utf-8"?>
<ds:datastoreItem xmlns:ds="http://schemas.openxmlformats.org/officeDocument/2006/customXml" ds:itemID="{F483BD83-7679-4BAB-8676-9CD57F2929CF}"/>
</file>

<file path=customXml/itemProps3.xml><?xml version="1.0" encoding="utf-8"?>
<ds:datastoreItem xmlns:ds="http://schemas.openxmlformats.org/officeDocument/2006/customXml" ds:itemID="{23BEC5CD-ABCB-450A-8AC3-D1C60FB38D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416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EYTOP</dc:creator>
  <cp:keywords/>
  <cp:lastModifiedBy>Thanos Giannopoulos</cp:lastModifiedBy>
  <cp:revision>3</cp:revision>
  <dcterms:created xsi:type="dcterms:W3CDTF">2019-07-05T11:49:00Z</dcterms:created>
  <dcterms:modified xsi:type="dcterms:W3CDTF">2019-07-05T11:56:00Z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