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7F3" w:rsidRPr="00D9302E" w:rsidRDefault="006B27F3" w:rsidP="006B27F3">
      <w:pPr>
        <w:pStyle w:val="a4"/>
        <w:rPr>
          <w:rFonts w:asciiTheme="minorHAnsi" w:hAnsiTheme="minorHAnsi" w:cstheme="minorHAnsi"/>
        </w:rPr>
      </w:pPr>
    </w:p>
    <w:p w:rsidR="009F5711" w:rsidRPr="009F5711" w:rsidRDefault="009F5711" w:rsidP="009F5711">
      <w:pPr>
        <w:spacing w:line="300" w:lineRule="atLeast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</w:p>
    <w:p w:rsidR="009F5711" w:rsidRPr="008D0C23" w:rsidRDefault="00F01725" w:rsidP="00F01725">
      <w:pPr>
        <w:spacing w:line="300" w:lineRule="atLeast"/>
        <w:jc w:val="both"/>
        <w:rPr>
          <w:rFonts w:asciiTheme="minorHAnsi" w:hAnsiTheme="minorHAnsi" w:cstheme="minorHAnsi"/>
          <w:b/>
        </w:rPr>
      </w:pPr>
      <w:r w:rsidRPr="008D0C23">
        <w:rPr>
          <w:rFonts w:asciiTheme="minorHAnsi" w:hAnsiTheme="minorHAnsi" w:cstheme="minorHAnsi"/>
          <w:b/>
        </w:rPr>
        <w:t>«</w:t>
      </w:r>
      <w:r w:rsidR="008D0C23" w:rsidRPr="008D0C23">
        <w:rPr>
          <w:rFonts w:asciiTheme="minorHAnsi" w:eastAsia="Calibri" w:hAnsiTheme="minorHAnsi" w:cstheme="minorHAnsi"/>
          <w:b/>
          <w:bCs/>
          <w:lang w:eastAsia="el-GR"/>
        </w:rPr>
        <w:t>Αποκατάσταση Ι.Μ. Κοιμήσεως Θεοτόκου (Επάνω Παναγιά - Παναγίτσα) Σκοπέλου</w:t>
      </w:r>
      <w:r w:rsidR="009F5711" w:rsidRPr="008D0C23">
        <w:rPr>
          <w:rFonts w:asciiTheme="minorHAnsi" w:hAnsiTheme="minorHAnsi" w:cstheme="minorHAnsi"/>
          <w:b/>
          <w:color w:val="000000"/>
          <w:shd w:val="clear" w:color="auto" w:fill="FFFFFF"/>
        </w:rPr>
        <w:t>»</w:t>
      </w:r>
    </w:p>
    <w:p w:rsidR="00442AFA" w:rsidRDefault="009F5711" w:rsidP="00876BC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Το έργο «</w:t>
      </w:r>
      <w:r w:rsidR="008D0C23" w:rsidRPr="008D0C23">
        <w:rPr>
          <w:rFonts w:asciiTheme="minorHAnsi" w:eastAsia="Calibri" w:hAnsiTheme="minorHAnsi" w:cstheme="minorHAnsi"/>
          <w:b/>
          <w:bCs/>
          <w:lang w:eastAsia="el-GR"/>
        </w:rPr>
        <w:t>Αποκατάσταση Ι.Μ. Κοιμήσεως Θεοτόκου (Επάνω Παναγιά - Παναγίτσα) Σκοπέλου</w:t>
      </w:r>
      <w:r w:rsidR="00F01725">
        <w:rPr>
          <w:rFonts w:asciiTheme="minorHAnsi" w:hAnsiTheme="minorHAnsi" w:cstheme="minorHAnsi"/>
        </w:rPr>
        <w:t>»</w:t>
      </w:r>
      <w:r w:rsidR="00FD5F57" w:rsidRPr="00FD5F57">
        <w:rPr>
          <w:rFonts w:asciiTheme="minorHAnsi" w:hAnsiTheme="minorHAnsi" w:cstheme="minorHAnsi"/>
        </w:rPr>
        <w:t xml:space="preserve"> </w:t>
      </w:r>
      <w:r w:rsidR="00442AFA" w:rsidRPr="00D9302E">
        <w:rPr>
          <w:rFonts w:asciiTheme="minorHAnsi" w:hAnsiTheme="minorHAnsi" w:cstheme="minorHAnsi"/>
        </w:rPr>
        <w:t>εντάχθηκε στο Επιχειρησιακό Πρόγραμμα «Περιφερειακό Επιχειρησιακό Πρόγραμμα Θεσσαλίας 2014-202</w:t>
      </w:r>
      <w:r>
        <w:rPr>
          <w:rFonts w:asciiTheme="minorHAnsi" w:hAnsiTheme="minorHAnsi" w:cstheme="minorHAnsi"/>
        </w:rPr>
        <w:t xml:space="preserve">0» με </w:t>
      </w:r>
      <w:r w:rsidRPr="00F01725">
        <w:rPr>
          <w:rFonts w:asciiTheme="minorHAnsi" w:hAnsiTheme="minorHAnsi" w:cstheme="minorHAnsi"/>
        </w:rPr>
        <w:t>προϋπολογισμό</w:t>
      </w:r>
      <w:r w:rsidR="00A56302">
        <w:rPr>
          <w:rFonts w:asciiTheme="minorHAnsi" w:hAnsiTheme="minorHAnsi" w:cstheme="minorHAnsi"/>
        </w:rPr>
        <w:t xml:space="preserve"> </w:t>
      </w:r>
      <w:r w:rsidR="00A56302" w:rsidRPr="00A56302">
        <w:rPr>
          <w:rFonts w:asciiTheme="minorHAnsi" w:hAnsiTheme="minorHAnsi" w:cstheme="minorHAnsi"/>
        </w:rPr>
        <w:t>16</w:t>
      </w:r>
      <w:r w:rsidR="00F01725" w:rsidRPr="00F01725">
        <w:rPr>
          <w:rFonts w:asciiTheme="minorHAnsi" w:hAnsiTheme="minorHAnsi" w:cstheme="minorHAnsi"/>
        </w:rPr>
        <w:t>0.000.</w:t>
      </w:r>
      <w:r w:rsidR="00442AFA" w:rsidRPr="00F01725">
        <w:rPr>
          <w:rFonts w:asciiTheme="minorHAnsi" w:hAnsiTheme="minorHAnsi" w:cstheme="minorHAnsi"/>
        </w:rPr>
        <w:t>€,</w:t>
      </w:r>
      <w:r w:rsidR="00442AFA" w:rsidRPr="00D9302E">
        <w:rPr>
          <w:rFonts w:asciiTheme="minorHAnsi" w:hAnsiTheme="minorHAnsi" w:cstheme="minorHAnsi"/>
        </w:rPr>
        <w:t xml:space="preserve"> </w:t>
      </w:r>
      <w:r w:rsidR="00900CBF" w:rsidRPr="00D9302E">
        <w:rPr>
          <w:rFonts w:asciiTheme="minorHAnsi" w:hAnsiTheme="minorHAnsi" w:cstheme="minorHAnsi"/>
        </w:rPr>
        <w:t xml:space="preserve">με </w:t>
      </w:r>
      <w:r w:rsidR="00442AFA" w:rsidRPr="00D9302E">
        <w:rPr>
          <w:rFonts w:asciiTheme="minorHAnsi" w:hAnsiTheme="minorHAnsi" w:cstheme="minorHAnsi"/>
        </w:rPr>
        <w:t>χρηματοδότηση από το Ευρωπαϊκό Ταμείο Περιφερ</w:t>
      </w:r>
      <w:r>
        <w:rPr>
          <w:rFonts w:asciiTheme="minorHAnsi" w:hAnsiTheme="minorHAnsi" w:cstheme="minorHAnsi"/>
        </w:rPr>
        <w:t>ειακής Ανάπτυξης και δικαιούχο</w:t>
      </w:r>
      <w:r w:rsidR="00F01725" w:rsidRPr="00F01725">
        <w:rPr>
          <w:rFonts w:asciiTheme="minorHAnsi" w:hAnsiTheme="minorHAnsi" w:cstheme="minorHAnsi"/>
        </w:rPr>
        <w:t xml:space="preserve"> </w:t>
      </w:r>
      <w:r w:rsidR="00442AFA" w:rsidRPr="00D9302E">
        <w:rPr>
          <w:rFonts w:asciiTheme="minorHAnsi" w:hAnsiTheme="minorHAnsi" w:cstheme="minorHAnsi"/>
        </w:rPr>
        <w:t xml:space="preserve"> την Εφορεία Αρχαιοτήτων</w:t>
      </w:r>
      <w:r w:rsidRPr="009F5711">
        <w:rPr>
          <w:rFonts w:asciiTheme="minorHAnsi" w:hAnsiTheme="minorHAnsi" w:cstheme="minorHAnsi"/>
        </w:rPr>
        <w:t xml:space="preserve"> </w:t>
      </w:r>
      <w:r w:rsidR="008D0C23">
        <w:rPr>
          <w:rFonts w:asciiTheme="minorHAnsi" w:hAnsiTheme="minorHAnsi" w:cstheme="minorHAnsi"/>
        </w:rPr>
        <w:t>Μαγνησίας</w:t>
      </w:r>
    </w:p>
    <w:p w:rsidR="008D0C23" w:rsidRPr="00BE2BCA" w:rsidRDefault="008D0C23" w:rsidP="00876BC7">
      <w:pPr>
        <w:jc w:val="both"/>
        <w:rPr>
          <w:rFonts w:asciiTheme="minorHAnsi" w:hAnsiTheme="minorHAnsi" w:cstheme="minorHAnsi"/>
        </w:rPr>
      </w:pPr>
      <w:r w:rsidRPr="00BE2BCA">
        <w:rPr>
          <w:rFonts w:asciiTheme="minorHAnsi" w:hAnsiTheme="minorHAnsi" w:cstheme="minorHAnsi"/>
        </w:rPr>
        <w:t xml:space="preserve">Η Ι. Μ. Κοιμήσεως της Θεοτόκου (Επάνω Παναγιά-Παναγίτσα) βρίσκεται σε μικρή απόσταση ανατολικά της Σκοπέλου. Ιδρύθηκε στον 18ο αι. ως γυναικεία μονή και υπήρξε μετόχι της παρακείμενης Ι. Μ. Ευαγγελίστριας. Η μονή αποτελείται από το καθολικό, μικρό </w:t>
      </w:r>
      <w:proofErr w:type="spellStart"/>
      <w:r w:rsidRPr="00BE2BCA">
        <w:rPr>
          <w:rFonts w:asciiTheme="minorHAnsi" w:hAnsiTheme="minorHAnsi" w:cstheme="minorHAnsi"/>
        </w:rPr>
        <w:t>τρουλαίο</w:t>
      </w:r>
      <w:proofErr w:type="spellEnd"/>
      <w:r w:rsidRPr="00BE2BCA">
        <w:rPr>
          <w:rFonts w:asciiTheme="minorHAnsi" w:hAnsiTheme="minorHAnsi" w:cstheme="minorHAnsi"/>
        </w:rPr>
        <w:t xml:space="preserve"> ναό, που περιβαλλόταν στα ανατολικά και νότια από μικρό περίβολο, και το κτίριο συνοδείας σε επαφή με τη βόρεια πλευρά του καθολικού. Πρόκειται για ορθογώνιο κτίσμα με ξύλινη </w:t>
      </w:r>
      <w:proofErr w:type="spellStart"/>
      <w:r w:rsidRPr="00BE2BCA">
        <w:rPr>
          <w:rFonts w:asciiTheme="minorHAnsi" w:hAnsiTheme="minorHAnsi" w:cstheme="minorHAnsi"/>
        </w:rPr>
        <w:t>τετρακλινή</w:t>
      </w:r>
      <w:proofErr w:type="spellEnd"/>
      <w:r w:rsidRPr="00BE2BCA">
        <w:rPr>
          <w:rFonts w:asciiTheme="minorHAnsi" w:hAnsiTheme="minorHAnsi" w:cstheme="minorHAnsi"/>
        </w:rPr>
        <w:t xml:space="preserve"> στέγη και υπερυψωμένο ξύλινο πάτωμα, κάτω από το οποίο διαμορφώνεται αποθηκευτικός χώρος. Η Πράξη αφορά σε εργασίες στερέωσης, αποκατάστασης και ανάδειξης του καθολικού και του κτιρίου συνοδείας, προκειμένου να καταστούν λειτουργικά και επισκέψιμα.</w:t>
      </w:r>
    </w:p>
    <w:p w:rsidR="00A56302" w:rsidRPr="00BE2BCA" w:rsidRDefault="00A56302" w:rsidP="00BE2BCA">
      <w:pPr>
        <w:jc w:val="both"/>
        <w:rPr>
          <w:rFonts w:asciiTheme="minorHAnsi" w:hAnsiTheme="minorHAnsi" w:cstheme="minorHAnsi"/>
        </w:rPr>
      </w:pPr>
      <w:r w:rsidRPr="00BE2BCA">
        <w:rPr>
          <w:rFonts w:asciiTheme="minorHAnsi" w:hAnsiTheme="minorHAnsi" w:cstheme="minorHAnsi"/>
        </w:rPr>
        <w:t>Η Ι.Μ. Κοιμήσεως Θεοτόκου (Επάνω Παναγιά-Παναγίτσα) εντάσσεται στο δίκτυο των μεταβυζαντινών μονών (Ι.Μ. Τιμίου</w:t>
      </w:r>
      <w:r w:rsidR="008D0C23" w:rsidRPr="00BE2BCA">
        <w:rPr>
          <w:rFonts w:asciiTheme="minorHAnsi" w:hAnsiTheme="minorHAnsi" w:cstheme="minorHAnsi"/>
        </w:rPr>
        <w:t xml:space="preserve"> </w:t>
      </w:r>
      <w:r w:rsidRPr="00BE2BCA">
        <w:rPr>
          <w:rFonts w:asciiTheme="minorHAnsi" w:hAnsiTheme="minorHAnsi" w:cstheme="minorHAnsi"/>
        </w:rPr>
        <w:t xml:space="preserve">Προδρόμου, Μεταμορφώσεως </w:t>
      </w:r>
      <w:proofErr w:type="spellStart"/>
      <w:r w:rsidRPr="00BE2BCA">
        <w:rPr>
          <w:rFonts w:asciiTheme="minorHAnsi" w:hAnsiTheme="minorHAnsi" w:cstheme="minorHAnsi"/>
        </w:rPr>
        <w:t>Σωτήρος</w:t>
      </w:r>
      <w:proofErr w:type="spellEnd"/>
      <w:r w:rsidRPr="00BE2BCA">
        <w:rPr>
          <w:rFonts w:asciiTheme="minorHAnsi" w:hAnsiTheme="minorHAnsi" w:cstheme="minorHAnsi"/>
        </w:rPr>
        <w:t xml:space="preserve"> κλπ.) που είναι συγκεντρωμένες ανατολικά της Σκοπέλου και προσελκύουν μεγάλο αριθμό</w:t>
      </w:r>
      <w:r w:rsidR="008D0C23" w:rsidRPr="00BE2BCA">
        <w:rPr>
          <w:rFonts w:asciiTheme="minorHAnsi" w:hAnsiTheme="minorHAnsi" w:cstheme="minorHAnsi"/>
        </w:rPr>
        <w:t xml:space="preserve"> </w:t>
      </w:r>
      <w:r w:rsidRPr="00BE2BCA">
        <w:rPr>
          <w:rFonts w:asciiTheme="minorHAnsi" w:hAnsiTheme="minorHAnsi" w:cstheme="minorHAnsi"/>
        </w:rPr>
        <w:t>επισκεπτών–προσκυνητών τους θερινούς μήνες. Η αποκατάσταση και ανάδειξη της μονής σε συνδυασμό με το ευρισκόμενο σε</w:t>
      </w:r>
      <w:r w:rsidR="00876BC7" w:rsidRPr="00BE2BCA">
        <w:rPr>
          <w:rFonts w:asciiTheme="minorHAnsi" w:hAnsiTheme="minorHAnsi" w:cstheme="minorHAnsi"/>
        </w:rPr>
        <w:t xml:space="preserve"> </w:t>
      </w:r>
      <w:r w:rsidRPr="00BE2BCA">
        <w:rPr>
          <w:rFonts w:asciiTheme="minorHAnsi" w:hAnsiTheme="minorHAnsi" w:cstheme="minorHAnsi"/>
        </w:rPr>
        <w:t>μικρή απόσταση Κάστρο της Σκοπέλου και τα πολυάριθμα βυζαντινά και μεταβυζαντινά μνημεία της, καθώς και την πρόσφατα</w:t>
      </w:r>
      <w:r w:rsidR="00876BC7" w:rsidRPr="00BE2BCA">
        <w:rPr>
          <w:rFonts w:asciiTheme="minorHAnsi" w:hAnsiTheme="minorHAnsi" w:cstheme="minorHAnsi"/>
        </w:rPr>
        <w:t xml:space="preserve"> </w:t>
      </w:r>
      <w:r w:rsidRPr="00BE2BCA">
        <w:rPr>
          <w:rFonts w:asciiTheme="minorHAnsi" w:hAnsiTheme="minorHAnsi" w:cstheme="minorHAnsi"/>
        </w:rPr>
        <w:t xml:space="preserve">αναδεδειγμένη στο πλαίσιο του ΕΣΠΑ 2007-2013 Ι.Μ. Ταξιαρχών στη Γλώσσα, θα εξασφαλίσει τον σχηματισμό πλήρους εικόνας </w:t>
      </w:r>
      <w:r w:rsidR="00876BC7" w:rsidRPr="00BE2BCA">
        <w:rPr>
          <w:rFonts w:asciiTheme="minorHAnsi" w:hAnsiTheme="minorHAnsi" w:cstheme="minorHAnsi"/>
        </w:rPr>
        <w:t xml:space="preserve">της </w:t>
      </w:r>
      <w:r w:rsidRPr="00BE2BCA">
        <w:rPr>
          <w:rFonts w:asciiTheme="minorHAnsi" w:hAnsiTheme="minorHAnsi" w:cstheme="minorHAnsi"/>
        </w:rPr>
        <w:t>ιστορικής εξέλιξης της Σκοπέλου και θα εμπλουτίσει τις υφιστάμενες πολιτιστικές διαδρομές του νησιού.</w:t>
      </w:r>
    </w:p>
    <w:p w:rsidR="008D0C23" w:rsidRPr="00BE2BCA" w:rsidRDefault="00A56302" w:rsidP="00BE2BCA">
      <w:pPr>
        <w:jc w:val="both"/>
        <w:rPr>
          <w:rFonts w:asciiTheme="minorHAnsi" w:hAnsiTheme="minorHAnsi" w:cstheme="minorHAnsi"/>
        </w:rPr>
      </w:pPr>
      <w:r w:rsidRPr="00BE2BCA">
        <w:rPr>
          <w:rFonts w:asciiTheme="minorHAnsi" w:hAnsiTheme="minorHAnsi" w:cstheme="minorHAnsi"/>
        </w:rPr>
        <w:t xml:space="preserve">Το προτεινόμενο έργο αναμένεται να συμβάλει στην καλύτερη κατανόηση του μνημείου, στην αύξηση της </w:t>
      </w:r>
      <w:proofErr w:type="spellStart"/>
      <w:r w:rsidRPr="00BE2BCA">
        <w:rPr>
          <w:rFonts w:asciiTheme="minorHAnsi" w:hAnsiTheme="minorHAnsi" w:cstheme="minorHAnsi"/>
        </w:rPr>
        <w:t>επισκεψιμότητάς</w:t>
      </w:r>
      <w:proofErr w:type="spellEnd"/>
      <w:r w:rsidRPr="00BE2BCA">
        <w:rPr>
          <w:rFonts w:asciiTheme="minorHAnsi" w:hAnsiTheme="minorHAnsi" w:cstheme="minorHAnsi"/>
        </w:rPr>
        <w:t xml:space="preserve"> του, στη</w:t>
      </w:r>
      <w:r w:rsidR="00876BC7" w:rsidRPr="00BE2BCA">
        <w:rPr>
          <w:rFonts w:asciiTheme="minorHAnsi" w:hAnsiTheme="minorHAnsi" w:cstheme="minorHAnsi"/>
        </w:rPr>
        <w:t xml:space="preserve"> </w:t>
      </w:r>
      <w:r w:rsidRPr="00BE2BCA">
        <w:rPr>
          <w:rFonts w:asciiTheme="minorHAnsi" w:hAnsiTheme="minorHAnsi" w:cstheme="minorHAnsi"/>
        </w:rPr>
        <w:t>βελτίωση της προσβασιμότητάς του και στην ενίσχυση του Πολιτιστικού και Θρησκευτικού Τουρισμού</w:t>
      </w:r>
      <w:r w:rsidR="00876BC7" w:rsidRPr="00BE2BCA">
        <w:rPr>
          <w:rFonts w:asciiTheme="minorHAnsi" w:hAnsiTheme="minorHAnsi" w:cstheme="minorHAnsi"/>
        </w:rPr>
        <w:t xml:space="preserve"> καθώς και στη δημιουργία νέων εποχιακών θέσεων εργασίας.</w:t>
      </w:r>
    </w:p>
    <w:p w:rsidR="00535ECD" w:rsidRPr="00D9302E" w:rsidRDefault="00535ECD" w:rsidP="00876BC7">
      <w:pPr>
        <w:jc w:val="both"/>
        <w:rPr>
          <w:rFonts w:asciiTheme="minorHAnsi" w:hAnsiTheme="minorHAnsi" w:cstheme="minorHAnsi"/>
        </w:rPr>
      </w:pPr>
    </w:p>
    <w:p w:rsidR="00535ECD" w:rsidRDefault="00535ECD" w:rsidP="00876BC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F0A57" w:rsidRPr="00D9302E" w:rsidRDefault="00DF0A57" w:rsidP="00DF0A57">
      <w:pPr>
        <w:jc w:val="center"/>
        <w:rPr>
          <w:rFonts w:asciiTheme="minorHAnsi" w:hAnsiTheme="minorHAnsi" w:cstheme="minorHAnsi"/>
        </w:rPr>
      </w:pPr>
    </w:p>
    <w:p w:rsidR="00136E9F" w:rsidRDefault="0006602C" w:rsidP="00360DEC">
      <w:pPr>
        <w:jc w:val="both"/>
        <w:rPr>
          <w:rFonts w:asciiTheme="minorHAnsi" w:hAnsiTheme="minorHAnsi" w:cstheme="minorHAnsi"/>
        </w:rPr>
      </w:pPr>
      <w:r w:rsidRPr="00D9302E">
        <w:rPr>
          <w:rFonts w:asciiTheme="minorHAnsi" w:hAnsiTheme="minorHAnsi" w:cstheme="minorHAnsi"/>
        </w:rPr>
        <w:t>.</w:t>
      </w:r>
      <w:r w:rsidR="00136E9F" w:rsidRPr="00136E9F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36E9F" w:rsidRPr="00136E9F">
        <w:rPr>
          <w:rFonts w:asciiTheme="minorHAnsi" w:hAnsiTheme="minorHAnsi" w:cstheme="minorHAnsi"/>
          <w:noProof/>
          <w:lang w:eastAsia="el-GR"/>
        </w:rPr>
        <w:drawing>
          <wp:inline distT="0" distB="0" distL="0" distR="0">
            <wp:extent cx="5878830" cy="3907011"/>
            <wp:effectExtent l="0" t="0" r="0" b="0"/>
            <wp:docPr id="1" name="Εικόνα 1" descr="C:\Users\EDEPOL\Desktop\ΕΣΠΑ 2014-2020 επιφανεια εργασιας\ΔΗΜΟΣΙΟΤΗΤΑ ΕΡΓΩΝ\1. Ι.Μ. ΚΟΙΜΗΣΕΩΣ ΘΕΟΤΟΚΟΥ (ΠΑΝΩ ΠΑΝΑΓΙΑ-ΠΑΝΑΓΙΤΣΑ) ΣΚΟΠΕΛ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EPOL\Desktop\ΕΣΠΑ 2014-2020 επιφανεια εργασιας\ΔΗΜΟΣΙΟΤΗΤΑ ΕΡΓΩΝ\1. Ι.Μ. ΚΟΙΜΗΣΕΩΣ ΘΕΟΤΟΚΟΥ (ΠΑΝΩ ΠΑΝΑΓΙΑ-ΠΑΝΑΓΙΤΣΑ) ΣΚΟΠΕΛΟ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90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A43" w:rsidRPr="00136E9F" w:rsidRDefault="00136E9F" w:rsidP="00136E9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Ι. Μ. </w:t>
      </w:r>
      <w:bookmarkStart w:id="0" w:name="_GoBack"/>
      <w:bookmarkEnd w:id="0"/>
      <w:r>
        <w:rPr>
          <w:rFonts w:asciiTheme="minorHAnsi" w:hAnsiTheme="minorHAnsi" w:cstheme="minorHAnsi"/>
        </w:rPr>
        <w:t>Κοιμήσεως Θεοτόκου</w:t>
      </w:r>
      <w:r w:rsidR="00116A1B">
        <w:rPr>
          <w:rFonts w:asciiTheme="minorHAnsi" w:hAnsiTheme="minorHAnsi" w:cstheme="minorHAnsi"/>
        </w:rPr>
        <w:t xml:space="preserve"> (Επάνω Παναγιά- Παναγίτσα Σκοπέλου)</w:t>
      </w:r>
    </w:p>
    <w:sectPr w:rsidR="00437A43" w:rsidRPr="00136E9F" w:rsidSect="00535ECD">
      <w:headerReference w:type="default" r:id="rId10"/>
      <w:footerReference w:type="default" r:id="rId11"/>
      <w:pgSz w:w="11906" w:h="16838"/>
      <w:pgMar w:top="2237" w:right="1797" w:bottom="1276" w:left="851" w:header="709" w:footer="1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DDA" w:rsidRDefault="00257DDA" w:rsidP="00117712">
      <w:pPr>
        <w:spacing w:after="0" w:line="240" w:lineRule="auto"/>
      </w:pPr>
      <w:r>
        <w:separator/>
      </w:r>
    </w:p>
  </w:endnote>
  <w:endnote w:type="continuationSeparator" w:id="0">
    <w:p w:rsidR="00257DDA" w:rsidRDefault="00257DDA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5ECD" w:rsidRDefault="00535ECD" w:rsidP="007C447F">
    <w:pPr>
      <w:rPr>
        <w:b/>
      </w:rPr>
    </w:pPr>
  </w:p>
  <w:p w:rsidR="001F0A6C" w:rsidRPr="006B27F3" w:rsidRDefault="000832A3" w:rsidP="007C447F">
    <w:pPr>
      <w:rPr>
        <w:b/>
      </w:rPr>
    </w:pPr>
    <w:r>
      <w:rPr>
        <w:b/>
        <w:noProof/>
        <w:lang w:eastAsia="el-GR"/>
      </w:rPr>
      <w:drawing>
        <wp:inline distT="0" distB="0" distL="0" distR="0">
          <wp:extent cx="6038850" cy="1466850"/>
          <wp:effectExtent l="0" t="0" r="0" b="0"/>
          <wp:docPr id="2" name="Εικόνα 1" descr="logo th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h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DDA" w:rsidRDefault="00257DDA" w:rsidP="00117712">
      <w:pPr>
        <w:spacing w:after="0" w:line="240" w:lineRule="auto"/>
      </w:pPr>
      <w:r>
        <w:separator/>
      </w:r>
    </w:p>
  </w:footnote>
  <w:footnote w:type="continuationSeparator" w:id="0">
    <w:p w:rsidR="00257DDA" w:rsidRDefault="00257DDA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495300</wp:posOffset>
          </wp:positionH>
          <wp:positionV relativeFrom="paragraph">
            <wp:posOffset>-87630</wp:posOffset>
          </wp:positionV>
          <wp:extent cx="482600" cy="458470"/>
          <wp:effectExtent l="0" t="0" r="0" b="0"/>
          <wp:wrapNone/>
          <wp:docPr id="18" name="Εικόνα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9302E" w:rsidRDefault="00D9302E" w:rsidP="00D9302E">
    <w:pPr>
      <w:pStyle w:val="a4"/>
      <w:rPr>
        <w:noProof/>
        <w:lang w:eastAsia="el-GR"/>
      </w:rPr>
    </w:pP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          </w:t>
    </w:r>
  </w:p>
  <w:p w:rsidR="00D9302E" w:rsidRDefault="00D9302E" w:rsidP="00D9302E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1F0A6C" w:rsidRPr="00A56302" w:rsidRDefault="009F5711" w:rsidP="009F5711">
    <w:pPr>
      <w:pStyle w:val="a4"/>
      <w:ind w:left="5529"/>
      <w:rPr>
        <w:noProof/>
        <w:lang w:eastAsia="el-GR"/>
      </w:rPr>
    </w:pPr>
    <w:r>
      <w:rPr>
        <w:noProof/>
        <w:lang w:eastAsia="el-GR"/>
      </w:rPr>
      <w:t>Εφορεία Αρχαιοτήτ</w:t>
    </w:r>
    <w:r w:rsidRPr="00A56302">
      <w:rPr>
        <w:noProof/>
        <w:lang w:eastAsia="el-GR"/>
      </w:rPr>
      <w:t>ων Μαγνησίας</w:t>
    </w:r>
  </w:p>
  <w:p w:rsidR="00D9302E" w:rsidRDefault="00D9302E" w:rsidP="00D9302E">
    <w:pPr>
      <w:pStyle w:val="a4"/>
      <w:ind w:left="552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6602C"/>
    <w:rsid w:val="000832A3"/>
    <w:rsid w:val="000834BF"/>
    <w:rsid w:val="000B0764"/>
    <w:rsid w:val="00116A1B"/>
    <w:rsid w:val="00117712"/>
    <w:rsid w:val="00136E9F"/>
    <w:rsid w:val="001546C5"/>
    <w:rsid w:val="00194996"/>
    <w:rsid w:val="001C4BFB"/>
    <w:rsid w:val="001C5F29"/>
    <w:rsid w:val="001F0A6C"/>
    <w:rsid w:val="00214ACD"/>
    <w:rsid w:val="00257DDA"/>
    <w:rsid w:val="00261F5E"/>
    <w:rsid w:val="002A00DC"/>
    <w:rsid w:val="00332FE1"/>
    <w:rsid w:val="00333C47"/>
    <w:rsid w:val="00360DEC"/>
    <w:rsid w:val="003D0140"/>
    <w:rsid w:val="003D0ADD"/>
    <w:rsid w:val="003E686B"/>
    <w:rsid w:val="00437A43"/>
    <w:rsid w:val="00442AFA"/>
    <w:rsid w:val="00495695"/>
    <w:rsid w:val="004A2EBA"/>
    <w:rsid w:val="004C54C5"/>
    <w:rsid w:val="004D67CD"/>
    <w:rsid w:val="00535ECD"/>
    <w:rsid w:val="005363A1"/>
    <w:rsid w:val="005439AA"/>
    <w:rsid w:val="00552270"/>
    <w:rsid w:val="005A7ED1"/>
    <w:rsid w:val="006025D4"/>
    <w:rsid w:val="006069E8"/>
    <w:rsid w:val="00606F91"/>
    <w:rsid w:val="006B27F3"/>
    <w:rsid w:val="006C3441"/>
    <w:rsid w:val="00711D50"/>
    <w:rsid w:val="00734046"/>
    <w:rsid w:val="007A63A2"/>
    <w:rsid w:val="007C447F"/>
    <w:rsid w:val="007F58E5"/>
    <w:rsid w:val="007F73CE"/>
    <w:rsid w:val="00810394"/>
    <w:rsid w:val="00850A99"/>
    <w:rsid w:val="008607DB"/>
    <w:rsid w:val="00876BC7"/>
    <w:rsid w:val="008915EA"/>
    <w:rsid w:val="008D0C23"/>
    <w:rsid w:val="00900CBF"/>
    <w:rsid w:val="00904EA7"/>
    <w:rsid w:val="00987481"/>
    <w:rsid w:val="009C481C"/>
    <w:rsid w:val="009F5711"/>
    <w:rsid w:val="00A23059"/>
    <w:rsid w:val="00A41A46"/>
    <w:rsid w:val="00A50761"/>
    <w:rsid w:val="00A56302"/>
    <w:rsid w:val="00A616EF"/>
    <w:rsid w:val="00A67DA3"/>
    <w:rsid w:val="00A954C7"/>
    <w:rsid w:val="00AB26F0"/>
    <w:rsid w:val="00AC2E83"/>
    <w:rsid w:val="00B00C16"/>
    <w:rsid w:val="00B53FFF"/>
    <w:rsid w:val="00B7650B"/>
    <w:rsid w:val="00BE2BCA"/>
    <w:rsid w:val="00C0669E"/>
    <w:rsid w:val="00C81B4C"/>
    <w:rsid w:val="00CE508A"/>
    <w:rsid w:val="00D00078"/>
    <w:rsid w:val="00D80A6F"/>
    <w:rsid w:val="00D9302E"/>
    <w:rsid w:val="00DF0A57"/>
    <w:rsid w:val="00E560A2"/>
    <w:rsid w:val="00E95C14"/>
    <w:rsid w:val="00EF3FD9"/>
    <w:rsid w:val="00F01725"/>
    <w:rsid w:val="00F20F86"/>
    <w:rsid w:val="00FC64DE"/>
    <w:rsid w:val="00FD5F57"/>
    <w:rsid w:val="00FF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065AC3"/>
  <w15:docId w15:val="{517C6296-0DB1-4543-A37E-331EA86D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481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locked/>
    <w:rsid w:val="00117712"/>
    <w:rPr>
      <w:rFonts w:cs="Times New Roman"/>
    </w:rPr>
  </w:style>
  <w:style w:type="paragraph" w:styleId="a5">
    <w:name w:val="footer"/>
    <w:basedOn w:val="a"/>
    <w:link w:val="Char1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locked/>
    <w:rsid w:val="0011771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Props1.xml><?xml version="1.0" encoding="utf-8"?>
<ds:datastoreItem xmlns:ds="http://schemas.openxmlformats.org/officeDocument/2006/customXml" ds:itemID="{7BF839EE-606F-47FA-8A3B-6648431FCD94}"/>
</file>

<file path=customXml/itemProps2.xml><?xml version="1.0" encoding="utf-8"?>
<ds:datastoreItem xmlns:ds="http://schemas.openxmlformats.org/officeDocument/2006/customXml" ds:itemID="{33789ED3-1665-40C1-98EA-011C0DF1EBFC}"/>
</file>

<file path=customXml/itemProps3.xml><?xml version="1.0" encoding="utf-8"?>
<ds:datastoreItem xmlns:ds="http://schemas.openxmlformats.org/officeDocument/2006/customXml" ds:itemID="{4066C8D5-4724-4E85-AAC2-D921E0C238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“Στερέωση αποκατάσταση και συντήρηση του καθολικού της Βυζαντινής Μονής του Αγίου Ανδρέα στην Περιστερά Θεσσαλονίκης»</vt:lpstr>
    </vt:vector>
  </TitlesOfParts>
  <Company>Hewlett-Packard Company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</dc:title>
  <dc:subject/>
  <dc:creator>Kasidou</dc:creator>
  <cp:keywords/>
  <dc:description/>
  <cp:lastModifiedBy>EDEPOL</cp:lastModifiedBy>
  <cp:revision>3</cp:revision>
  <cp:lastPrinted>2018-01-11T07:15:00Z</cp:lastPrinted>
  <dcterms:created xsi:type="dcterms:W3CDTF">2022-02-01T14:00:00Z</dcterms:created>
  <dcterms:modified xsi:type="dcterms:W3CDTF">2022-02-01T14:01:00Z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