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9F5711" w:rsidRPr="009F5711" w:rsidRDefault="009F5711" w:rsidP="009F5711">
      <w:pPr>
        <w:spacing w:line="300" w:lineRule="atLeast"/>
        <w:jc w:val="both"/>
        <w:rPr>
          <w:rFonts w:asciiTheme="minorHAnsi" w:hAnsiTheme="minorHAnsi" w:cstheme="minorHAnsi"/>
          <w:b/>
          <w:sz w:val="24"/>
          <w:szCs w:val="24"/>
          <w:lang w:val="en-US"/>
        </w:rPr>
      </w:pPr>
    </w:p>
    <w:p w:rsidR="009F5711" w:rsidRPr="008D0C23" w:rsidRDefault="00F01725" w:rsidP="00C30CA4">
      <w:pPr>
        <w:spacing w:line="300" w:lineRule="atLeast"/>
        <w:jc w:val="both"/>
        <w:rPr>
          <w:rFonts w:asciiTheme="minorHAnsi" w:hAnsiTheme="minorHAnsi" w:cstheme="minorHAnsi"/>
          <w:b/>
        </w:rPr>
      </w:pPr>
      <w:r w:rsidRPr="008D0C23">
        <w:rPr>
          <w:rFonts w:asciiTheme="minorHAnsi" w:hAnsiTheme="minorHAnsi" w:cstheme="minorHAnsi"/>
          <w:b/>
        </w:rPr>
        <w:t>«</w:t>
      </w:r>
      <w:r w:rsidR="00C30CA4" w:rsidRPr="00C30CA4">
        <w:rPr>
          <w:rFonts w:asciiTheme="minorHAnsi" w:hAnsiTheme="minorHAnsi" w:cstheme="minorHAnsi"/>
          <w:b/>
        </w:rPr>
        <w:t>ΣΤΕΡΕΩΣΗ ΚΑΙ ΑΠΟΚΑΤΑΣΤΑΣΗ ,ΣΥΝΤΗΡΗΣΗ ΤΟΥ ΤΟΙΧΟΓΡΑΦΙΚΟΥ ΔΙΑΚΟΣΜΟΥ, ΤΟΥ ΤΕΜΠΛΟΥ ΤΩΝ ΕΙΚΟΝΩΝ  ΤΟΥ ΔΑΠΕΔΟΥ ΚΑΙ ΤΩΝ ΕΦΥΑΛΩΜΕΝΩΝ ΠΙΝΑΚΙΩΝ ΤΟΥ ΚΑΘΟΛΙΚΟΥ ΤΗΣ Ι.Μ ΠΑΝΑΓΙΑΣ ΚΕΧΡΙΑΣ ΣΚΙΑΘΟΥ</w:t>
      </w:r>
      <w:r w:rsidR="00C30CA4">
        <w:rPr>
          <w:rFonts w:asciiTheme="minorHAnsi" w:hAnsiTheme="minorHAnsi" w:cstheme="minorHAnsi"/>
          <w:b/>
        </w:rPr>
        <w:t xml:space="preserve"> </w:t>
      </w:r>
      <w:r w:rsidR="009F5711" w:rsidRPr="008D0C23">
        <w:rPr>
          <w:rFonts w:asciiTheme="minorHAnsi" w:hAnsiTheme="minorHAnsi" w:cstheme="minorHAnsi"/>
          <w:b/>
          <w:color w:val="000000"/>
          <w:shd w:val="clear" w:color="auto" w:fill="FFFFFF"/>
        </w:rPr>
        <w:t>»</w:t>
      </w:r>
    </w:p>
    <w:p w:rsidR="00DF0A57" w:rsidRDefault="00C30CA4" w:rsidP="00C30CA4">
      <w:pPr>
        <w:jc w:val="both"/>
        <w:rPr>
          <w:rFonts w:asciiTheme="minorHAnsi" w:hAnsiTheme="minorHAnsi" w:cstheme="minorHAnsi"/>
        </w:rPr>
      </w:pPr>
      <w:r>
        <w:rPr>
          <w:rFonts w:asciiTheme="minorHAnsi" w:hAnsiTheme="minorHAnsi" w:cstheme="minorHAnsi"/>
        </w:rPr>
        <w:t>Η πράξη «</w:t>
      </w:r>
      <w:r w:rsidR="00C31372">
        <w:rPr>
          <w:rFonts w:asciiTheme="minorHAnsi" w:hAnsiTheme="minorHAnsi" w:cstheme="minorHAnsi"/>
        </w:rPr>
        <w:t xml:space="preserve">Στερέωση και αποκατάσταση, συντήρηση του τοιχογραφικού διακόσμου, του τέμπλου των εικόνων του δαπέδου και των εφυαλωμένων πινακίων του καθολικού της Ι.Μ Παναγιάς </w:t>
      </w:r>
      <w:proofErr w:type="spellStart"/>
      <w:r w:rsidR="00C31372">
        <w:rPr>
          <w:rFonts w:asciiTheme="minorHAnsi" w:hAnsiTheme="minorHAnsi" w:cstheme="minorHAnsi"/>
        </w:rPr>
        <w:t>Κεχριάς</w:t>
      </w:r>
      <w:proofErr w:type="spellEnd"/>
      <w:r w:rsidR="00C31372">
        <w:rPr>
          <w:rFonts w:asciiTheme="minorHAnsi" w:hAnsiTheme="minorHAnsi" w:cstheme="minorHAnsi"/>
        </w:rPr>
        <w:t xml:space="preserve"> Σκιάθου</w:t>
      </w:r>
      <w:r>
        <w:rPr>
          <w:rFonts w:asciiTheme="minorHAnsi" w:hAnsiTheme="minorHAnsi" w:cstheme="minorHAnsi"/>
        </w:rPr>
        <w:t>»</w:t>
      </w:r>
      <w:r w:rsidRPr="00FD5F57">
        <w:rPr>
          <w:rFonts w:asciiTheme="minorHAnsi" w:hAnsiTheme="minorHAnsi" w:cstheme="minorHAnsi"/>
        </w:rPr>
        <w:t xml:space="preserve"> </w:t>
      </w:r>
      <w:r w:rsidRPr="00D9302E">
        <w:rPr>
          <w:rFonts w:asciiTheme="minorHAnsi" w:hAnsiTheme="minorHAnsi" w:cstheme="minorHAnsi"/>
        </w:rPr>
        <w:t>εντάχθηκε στο Επιχειρησιακό Πρόγραμμα «Περιφερειακό Επιχειρησιακό Πρόγραμμα Θεσσαλίας 2014-202</w:t>
      </w:r>
      <w:r>
        <w:rPr>
          <w:rFonts w:asciiTheme="minorHAnsi" w:hAnsiTheme="minorHAnsi" w:cstheme="minorHAnsi"/>
        </w:rPr>
        <w:t xml:space="preserve">0» με </w:t>
      </w:r>
      <w:r w:rsidRPr="00F01725">
        <w:rPr>
          <w:rFonts w:asciiTheme="minorHAnsi" w:hAnsiTheme="minorHAnsi" w:cstheme="minorHAnsi"/>
        </w:rPr>
        <w:t>προϋπολογισμό 500.000.€,</w:t>
      </w:r>
      <w:r w:rsidRPr="00D9302E">
        <w:rPr>
          <w:rFonts w:asciiTheme="minorHAnsi" w:hAnsiTheme="minorHAnsi" w:cstheme="minorHAnsi"/>
        </w:rPr>
        <w:t xml:space="preserve"> με χρηματοδότηση από το Ευρωπαϊκό Ταμείο Περιφερ</w:t>
      </w:r>
      <w:r>
        <w:rPr>
          <w:rFonts w:asciiTheme="minorHAnsi" w:hAnsiTheme="minorHAnsi" w:cstheme="minorHAnsi"/>
        </w:rPr>
        <w:t>ειακής Ανάπτυξης και δικαιούχο</w:t>
      </w:r>
      <w:r w:rsidRPr="00F01725">
        <w:rPr>
          <w:rFonts w:asciiTheme="minorHAnsi" w:hAnsiTheme="minorHAnsi" w:cstheme="minorHAnsi"/>
        </w:rPr>
        <w:t xml:space="preserve">υς </w:t>
      </w:r>
      <w:r w:rsidRPr="00D9302E">
        <w:rPr>
          <w:rFonts w:asciiTheme="minorHAnsi" w:hAnsiTheme="minorHAnsi" w:cstheme="minorHAnsi"/>
        </w:rPr>
        <w:t xml:space="preserve"> την Εφορεία Αρχαιοτήτων</w:t>
      </w:r>
      <w:r w:rsidRPr="009F5711">
        <w:rPr>
          <w:rFonts w:asciiTheme="minorHAnsi" w:hAnsiTheme="minorHAnsi" w:cstheme="minorHAnsi"/>
        </w:rPr>
        <w:t xml:space="preserve"> Μαγνησίας</w:t>
      </w:r>
      <w:r w:rsidRPr="00F01725">
        <w:rPr>
          <w:rFonts w:asciiTheme="minorHAnsi" w:hAnsiTheme="minorHAnsi" w:cstheme="minorHAnsi"/>
        </w:rPr>
        <w:t xml:space="preserve"> και τη Διεύθυνση Συντήρησης Αρχαίων και </w:t>
      </w:r>
      <w:proofErr w:type="spellStart"/>
      <w:r w:rsidRPr="00F01725">
        <w:rPr>
          <w:rFonts w:asciiTheme="minorHAnsi" w:hAnsiTheme="minorHAnsi" w:cstheme="minorHAnsi"/>
        </w:rPr>
        <w:t>Νεωτέρων</w:t>
      </w:r>
      <w:proofErr w:type="spellEnd"/>
      <w:r w:rsidRPr="00F01725">
        <w:rPr>
          <w:rFonts w:asciiTheme="minorHAnsi" w:hAnsiTheme="minorHAnsi" w:cstheme="minorHAnsi"/>
        </w:rPr>
        <w:t xml:space="preserve"> Μνημείων</w:t>
      </w:r>
    </w:p>
    <w:p w:rsidR="00437A43" w:rsidRDefault="00C30CA4" w:rsidP="00360DEC">
      <w:pPr>
        <w:jc w:val="both"/>
        <w:rPr>
          <w:rFonts w:ascii="Helvetica" w:hAnsi="Helvetica" w:cs="Helvetica"/>
          <w:color w:val="333333"/>
          <w:sz w:val="20"/>
          <w:szCs w:val="20"/>
          <w:shd w:val="clear" w:color="auto" w:fill="FFFFFF"/>
        </w:rPr>
      </w:pPr>
      <w:r w:rsidRPr="00C30CA4">
        <w:rPr>
          <w:rFonts w:asciiTheme="minorHAnsi" w:hAnsiTheme="minorHAnsi" w:cstheme="minorHAnsi"/>
        </w:rPr>
        <w:t xml:space="preserve">Το καθολικό της Ι.Μ. Παναγίας </w:t>
      </w:r>
      <w:proofErr w:type="spellStart"/>
      <w:r w:rsidRPr="00C30CA4">
        <w:rPr>
          <w:rFonts w:asciiTheme="minorHAnsi" w:hAnsiTheme="minorHAnsi" w:cstheme="minorHAnsi"/>
        </w:rPr>
        <w:t>Κεχριάς</w:t>
      </w:r>
      <w:proofErr w:type="spellEnd"/>
      <w:r w:rsidRPr="00C30CA4">
        <w:rPr>
          <w:rFonts w:asciiTheme="minorHAnsi" w:hAnsiTheme="minorHAnsi" w:cstheme="minorHAnsi"/>
        </w:rPr>
        <w:t xml:space="preserve"> ανήκει στον τύπο του συνεπτυγμένου σταυροειδούς εγγεγραμμένου με πλάγιους χορούς. Ο κεντρικός χώρος καλύπτεται με τρούλο με υψηλό κυλινδρικό τύμπανο που </w:t>
      </w:r>
      <w:proofErr w:type="spellStart"/>
      <w:r w:rsidRPr="00C30CA4">
        <w:rPr>
          <w:rFonts w:asciiTheme="minorHAnsi" w:hAnsiTheme="minorHAnsi" w:cstheme="minorHAnsi"/>
        </w:rPr>
        <w:t>διατρυπάται</w:t>
      </w:r>
      <w:proofErr w:type="spellEnd"/>
      <w:r w:rsidRPr="00C30CA4">
        <w:rPr>
          <w:rFonts w:asciiTheme="minorHAnsi" w:hAnsiTheme="minorHAnsi" w:cstheme="minorHAnsi"/>
        </w:rPr>
        <w:t xml:space="preserve"> από δεκατέσσερα </w:t>
      </w:r>
      <w:proofErr w:type="spellStart"/>
      <w:r w:rsidRPr="00C30CA4">
        <w:rPr>
          <w:rFonts w:asciiTheme="minorHAnsi" w:hAnsiTheme="minorHAnsi" w:cstheme="minorHAnsi"/>
        </w:rPr>
        <w:t>μονόλοβα</w:t>
      </w:r>
      <w:proofErr w:type="spellEnd"/>
      <w:r w:rsidRPr="00C30CA4">
        <w:rPr>
          <w:rFonts w:asciiTheme="minorHAnsi" w:hAnsiTheme="minorHAnsi" w:cstheme="minorHAnsi"/>
        </w:rPr>
        <w:t xml:space="preserve"> παράθυρα. Στο τύμπανο του τρούλου και στον δυτικό τοίχο είναι εντοιχισμένα εφυαλωμένα πινάκια των εργαστηρίων της Νίκαιας (</w:t>
      </w:r>
      <w:proofErr w:type="spellStart"/>
      <w:r w:rsidRPr="00C30CA4">
        <w:rPr>
          <w:rFonts w:asciiTheme="minorHAnsi" w:hAnsiTheme="minorHAnsi" w:cstheme="minorHAnsi"/>
        </w:rPr>
        <w:t>Iznik</w:t>
      </w:r>
      <w:proofErr w:type="spellEnd"/>
      <w:r w:rsidRPr="00C30CA4">
        <w:rPr>
          <w:rFonts w:asciiTheme="minorHAnsi" w:hAnsiTheme="minorHAnsi" w:cstheme="minorHAnsi"/>
        </w:rPr>
        <w:t xml:space="preserve">). Ο ναός είναι </w:t>
      </w:r>
      <w:proofErr w:type="spellStart"/>
      <w:r w:rsidRPr="00C30CA4">
        <w:rPr>
          <w:rFonts w:asciiTheme="minorHAnsi" w:hAnsiTheme="minorHAnsi" w:cstheme="minorHAnsi"/>
        </w:rPr>
        <w:t>κατάγραφος</w:t>
      </w:r>
      <w:proofErr w:type="spellEnd"/>
      <w:r w:rsidRPr="00C30CA4">
        <w:rPr>
          <w:rFonts w:asciiTheme="minorHAnsi" w:hAnsiTheme="minorHAnsi" w:cstheme="minorHAnsi"/>
        </w:rPr>
        <w:t xml:space="preserve"> με αξιόλογο τοιχογραφικό διάκοσμο, διατεταγμένο σε πέντε ζώνες. Το τέμπλο είναι ξυλόγλυπτο με θεματολόγιο από τον φυτικό κόσμο. Η ίδρυση του καθολικού, όπως και της μονής, ανάγεται στον 17ο αι., ενώ σύμφωνα με γραπτή επιγραφή που υπήρχε πάνω από την είσοδο, το καθολικό ανακαινίσθηκε το 1738 και αγιογραφήθηκε το 1745. Η Πράξη αφορά σε εργασίες στερέωσης και αποκατάστασης, συντήρησης του τοιχογραφικού διακόσμου, του τέμπλου, των εικόνων, του δαπέδου και των εφυαλωμένων πινακίων του καθολικού, προκειμένου να αναδειχθεί η αρχιτεκτονική του μορφή και η καλλιτεχνική του αξία</w:t>
      </w:r>
      <w:r>
        <w:rPr>
          <w:rFonts w:ascii="Helvetica" w:hAnsi="Helvetica" w:cs="Helvetica"/>
          <w:color w:val="333333"/>
          <w:sz w:val="20"/>
          <w:szCs w:val="20"/>
          <w:shd w:val="clear" w:color="auto" w:fill="FFFFFF"/>
        </w:rPr>
        <w:t>.</w:t>
      </w:r>
    </w:p>
    <w:p w:rsidR="00F92D87" w:rsidRPr="00F92D87" w:rsidRDefault="00F92D87" w:rsidP="00807B46">
      <w:pPr>
        <w:autoSpaceDE w:val="0"/>
        <w:autoSpaceDN w:val="0"/>
        <w:adjustRightInd w:val="0"/>
        <w:spacing w:after="0" w:line="240" w:lineRule="auto"/>
        <w:jc w:val="both"/>
        <w:rPr>
          <w:rFonts w:asciiTheme="minorHAnsi" w:hAnsiTheme="minorHAnsi" w:cstheme="minorHAnsi"/>
        </w:rPr>
      </w:pPr>
      <w:r w:rsidRPr="00F92D87">
        <w:rPr>
          <w:rFonts w:asciiTheme="minorHAnsi" w:hAnsiTheme="minorHAnsi" w:cstheme="minorHAnsi"/>
        </w:rPr>
        <w:t xml:space="preserve">Η Ι. Μ. Παναγίας </w:t>
      </w:r>
      <w:proofErr w:type="spellStart"/>
      <w:r w:rsidRPr="00F92D87">
        <w:rPr>
          <w:rFonts w:asciiTheme="minorHAnsi" w:hAnsiTheme="minorHAnsi" w:cstheme="minorHAnsi"/>
        </w:rPr>
        <w:t>Κεχριάς</w:t>
      </w:r>
      <w:proofErr w:type="spellEnd"/>
      <w:r w:rsidRPr="00F92D87">
        <w:rPr>
          <w:rFonts w:asciiTheme="minorHAnsi" w:hAnsiTheme="minorHAnsi" w:cstheme="minorHAnsi"/>
        </w:rPr>
        <w:t xml:space="preserve"> στη Σκιάθο είναι μια από τις σημαντικότερες μεταβυζαντινές μονές του νησιού</w:t>
      </w:r>
      <w:r w:rsidR="00807B46">
        <w:rPr>
          <w:rFonts w:asciiTheme="minorHAnsi" w:hAnsiTheme="minorHAnsi" w:cstheme="minorHAnsi"/>
        </w:rPr>
        <w:t xml:space="preserve"> η οποία </w:t>
      </w:r>
      <w:r w:rsidR="00807B46">
        <w:rPr>
          <w:rFonts w:cs="Calibri"/>
          <w:color w:val="000000"/>
          <w:shd w:val="clear" w:color="auto" w:fill="FFFFFF"/>
        </w:rPr>
        <w:t xml:space="preserve">βρίσκεται σε μέρος ιδιαίτερου φυσικού κάλλους και στη διαδρομή δημοφιλούς περιπατητικού μονοπατιού. </w:t>
      </w:r>
      <w:r w:rsidRPr="00F92D87">
        <w:rPr>
          <w:rFonts w:asciiTheme="minorHAnsi" w:hAnsiTheme="minorHAnsi" w:cstheme="minorHAnsi"/>
        </w:rPr>
        <w:t xml:space="preserve">Η στερέωση, αποκατάσταση και ανάδειξη της μονής αναμένεται να συμβάλλει στην καλύτερη κατανόηση του μνημείου, στην αύξηση της </w:t>
      </w:r>
      <w:proofErr w:type="spellStart"/>
      <w:r w:rsidRPr="00F92D87">
        <w:rPr>
          <w:rFonts w:asciiTheme="minorHAnsi" w:hAnsiTheme="minorHAnsi" w:cstheme="minorHAnsi"/>
        </w:rPr>
        <w:t>επισκεψιμότητάς</w:t>
      </w:r>
      <w:proofErr w:type="spellEnd"/>
      <w:r w:rsidRPr="00F92D87">
        <w:rPr>
          <w:rFonts w:asciiTheme="minorHAnsi" w:hAnsiTheme="minorHAnsi" w:cstheme="minorHAnsi"/>
        </w:rPr>
        <w:t xml:space="preserve"> του και στη</w:t>
      </w:r>
      <w:r w:rsidR="00807B46">
        <w:rPr>
          <w:rFonts w:asciiTheme="minorHAnsi" w:hAnsiTheme="minorHAnsi" w:cstheme="minorHAnsi"/>
        </w:rPr>
        <w:t xml:space="preserve">ν ενίσχυση του Πολιτιστικού </w:t>
      </w:r>
      <w:r w:rsidRPr="00F92D87">
        <w:rPr>
          <w:rFonts w:asciiTheme="minorHAnsi" w:hAnsiTheme="minorHAnsi" w:cstheme="minorHAnsi"/>
        </w:rPr>
        <w:t xml:space="preserve">Θρησκευτικού </w:t>
      </w:r>
      <w:r w:rsidR="00807B46">
        <w:rPr>
          <w:rFonts w:asciiTheme="minorHAnsi" w:hAnsiTheme="minorHAnsi" w:cstheme="minorHAnsi"/>
        </w:rPr>
        <w:t xml:space="preserve">και περιπατητικού </w:t>
      </w:r>
      <w:r w:rsidRPr="00F92D87">
        <w:rPr>
          <w:rFonts w:asciiTheme="minorHAnsi" w:hAnsiTheme="minorHAnsi" w:cstheme="minorHAnsi"/>
        </w:rPr>
        <w:t xml:space="preserve">Τουρισμού. </w:t>
      </w:r>
    </w:p>
    <w:p w:rsidR="00F92D87" w:rsidRPr="00F92D87" w:rsidRDefault="00F92D87" w:rsidP="00F92D87">
      <w:pPr>
        <w:autoSpaceDE w:val="0"/>
        <w:autoSpaceDN w:val="0"/>
        <w:adjustRightInd w:val="0"/>
        <w:spacing w:after="0" w:line="240" w:lineRule="auto"/>
        <w:rPr>
          <w:rFonts w:asciiTheme="minorHAnsi" w:hAnsiTheme="minorHAnsi" w:cstheme="minorHAnsi"/>
        </w:rPr>
      </w:pPr>
    </w:p>
    <w:p w:rsidR="00F92D87" w:rsidRDefault="00F92D87" w:rsidP="00F92D87">
      <w:pPr>
        <w:autoSpaceDE w:val="0"/>
        <w:autoSpaceDN w:val="0"/>
        <w:adjustRightInd w:val="0"/>
        <w:spacing w:after="0" w:line="240" w:lineRule="auto"/>
        <w:jc w:val="both"/>
        <w:rPr>
          <w:rFonts w:asciiTheme="minorHAnsi" w:eastAsia="Calibri" w:hAnsiTheme="minorHAnsi" w:cstheme="minorHAnsi"/>
          <w:lang w:eastAsia="el-GR"/>
        </w:rPr>
      </w:pPr>
      <w:r w:rsidRPr="00F92D87">
        <w:rPr>
          <w:rFonts w:asciiTheme="minorHAnsi" w:hAnsiTheme="minorHAnsi" w:cstheme="minorHAnsi"/>
        </w:rPr>
        <w:t>Με την ολοκλήρωση της πράξης θα αναβαθμιστεί η πολιτιστική υποδομή του νησιού και</w:t>
      </w:r>
      <w:r>
        <w:rPr>
          <w:rFonts w:asciiTheme="minorHAnsi" w:hAnsiTheme="minorHAnsi" w:cstheme="minorHAnsi"/>
        </w:rPr>
        <w:t xml:space="preserve"> </w:t>
      </w:r>
      <w:r w:rsidRPr="00F92D87">
        <w:rPr>
          <w:rFonts w:asciiTheme="minorHAnsi" w:hAnsiTheme="minorHAnsi" w:cstheme="minorHAnsi"/>
        </w:rPr>
        <w:t>θα υπάρξει αύξηση των τουριστών και των εξει</w:t>
      </w:r>
      <w:r w:rsidR="00101815">
        <w:rPr>
          <w:rFonts w:asciiTheme="minorHAnsi" w:hAnsiTheme="minorHAnsi" w:cstheme="minorHAnsi"/>
        </w:rPr>
        <w:t xml:space="preserve">δικευμένων επιστημόνων που θα </w:t>
      </w:r>
      <w:r w:rsidRPr="00F92D87">
        <w:rPr>
          <w:rFonts w:asciiTheme="minorHAnsi" w:hAnsiTheme="minorHAnsi" w:cstheme="minorHAnsi"/>
        </w:rPr>
        <w:t xml:space="preserve"> επισκεφθούν</w:t>
      </w:r>
      <w:r w:rsidR="00101815">
        <w:rPr>
          <w:rFonts w:asciiTheme="minorHAnsi" w:hAnsiTheme="minorHAnsi" w:cstheme="minorHAnsi"/>
        </w:rPr>
        <w:t xml:space="preserve"> το μνημείο</w:t>
      </w:r>
      <w:r w:rsidRPr="00F92D87">
        <w:rPr>
          <w:rFonts w:asciiTheme="minorHAnsi" w:hAnsiTheme="minorHAnsi" w:cstheme="minorHAnsi"/>
        </w:rPr>
        <w:t xml:space="preserve">, γεγονός που - σε συνδυασμό με τη δημιουργία νέων, εποχιακών και μόνιμων θέσεων εργασίας - θα ενισχύσει την τοπική οικονομία. Τα αναμενόμενα οφέλη θα είναι πολλαπλά και σχετίζονται με την παιδευτική </w:t>
      </w:r>
      <w:r w:rsidRPr="00F92D87">
        <w:rPr>
          <w:rFonts w:asciiTheme="minorHAnsi" w:hAnsiTheme="minorHAnsi" w:cstheme="minorHAnsi"/>
        </w:rPr>
        <w:lastRenderedPageBreak/>
        <w:t>διάσταση της συναναστροφής με τα μνημεία αλλά και την επ</w:t>
      </w:r>
      <w:r w:rsidR="00101815">
        <w:rPr>
          <w:rFonts w:asciiTheme="minorHAnsi" w:hAnsiTheme="minorHAnsi" w:cstheme="minorHAnsi"/>
        </w:rPr>
        <w:t xml:space="preserve">ιστημονική τεκμηρίωσή τους και </w:t>
      </w:r>
      <w:r w:rsidRPr="00F92D87">
        <w:rPr>
          <w:rFonts w:asciiTheme="minorHAnsi" w:hAnsiTheme="minorHAnsi" w:cstheme="minorHAnsi"/>
        </w:rPr>
        <w:t>αφορούν κάθε επισκέπτη αλλά και το ευρύ κοινό</w:t>
      </w:r>
      <w:r w:rsidRPr="00F92D87">
        <w:rPr>
          <w:rFonts w:asciiTheme="minorHAnsi" w:eastAsia="Calibri" w:hAnsiTheme="minorHAnsi" w:cstheme="minorHAnsi"/>
          <w:lang w:eastAsia="el-GR"/>
        </w:rPr>
        <w:t>.</w:t>
      </w:r>
    </w:p>
    <w:p w:rsidR="00DA7B59" w:rsidRDefault="00DA7B59" w:rsidP="00F92D87">
      <w:pPr>
        <w:autoSpaceDE w:val="0"/>
        <w:autoSpaceDN w:val="0"/>
        <w:adjustRightInd w:val="0"/>
        <w:spacing w:after="0" w:line="240" w:lineRule="auto"/>
        <w:jc w:val="both"/>
        <w:rPr>
          <w:rFonts w:asciiTheme="minorHAnsi" w:eastAsia="Calibri" w:hAnsiTheme="minorHAnsi" w:cstheme="minorHAnsi"/>
          <w:lang w:eastAsia="el-GR"/>
        </w:rPr>
      </w:pPr>
    </w:p>
    <w:p w:rsidR="00DA7B59" w:rsidRDefault="00DA7B59" w:rsidP="00F92D87">
      <w:pPr>
        <w:autoSpaceDE w:val="0"/>
        <w:autoSpaceDN w:val="0"/>
        <w:adjustRightInd w:val="0"/>
        <w:spacing w:after="0" w:line="240" w:lineRule="auto"/>
        <w:jc w:val="both"/>
        <w:rPr>
          <w:rFonts w:asciiTheme="minorHAnsi" w:eastAsia="Calibri" w:hAnsiTheme="minorHAnsi" w:cstheme="minorHAnsi"/>
          <w:lang w:eastAsia="el-GR"/>
        </w:rPr>
      </w:pPr>
    </w:p>
    <w:p w:rsidR="00DA7B59" w:rsidRDefault="00DA7B59" w:rsidP="00F92D87">
      <w:pPr>
        <w:autoSpaceDE w:val="0"/>
        <w:autoSpaceDN w:val="0"/>
        <w:adjustRightInd w:val="0"/>
        <w:spacing w:after="0" w:line="240" w:lineRule="auto"/>
        <w:jc w:val="both"/>
        <w:rPr>
          <w:rFonts w:asciiTheme="minorHAnsi" w:hAnsiTheme="minorHAnsi" w:cstheme="minorHAnsi"/>
        </w:rPr>
      </w:pPr>
      <w:r w:rsidRPr="00DA7B59">
        <w:rPr>
          <w:rFonts w:asciiTheme="minorHAnsi" w:hAnsiTheme="minorHAnsi" w:cstheme="minorHAnsi"/>
          <w:noProof/>
          <w:lang w:eastAsia="el-GR"/>
        </w:rPr>
        <w:drawing>
          <wp:inline distT="0" distB="0" distL="0" distR="0">
            <wp:extent cx="5878830" cy="3919220"/>
            <wp:effectExtent l="0" t="0" r="7620" b="5080"/>
            <wp:docPr id="3" name="Εικόνα 3" descr="C:\Users\EDEPOL\Desktop\ΕΣΠΑ 2014-2020 επιφανεια εργασιας\ΔΗΜΟΣΙΟΤΗΤΑ ΕΡΓΩΝ\5. Ι.Μ. ΠΑΝΑΓΙΑΣ ΚΕΧΡΙΑΣ. ΤΟΙΧΟΓΡΑΦΙΚΟΣ ΔΙΑΚΟΣΜ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POL\Desktop\ΕΣΠΑ 2014-2020 επιφανεια εργασιας\ΔΗΜΟΣΙΟΤΗΤΑ ΕΡΓΩΝ\5. Ι.Μ. ΠΑΝΑΓΙΑΣ ΚΕΧΡΙΑΣ. ΤΟΙΧΟΓΡΑΦΙΚΟΣ ΔΙΑΚΟΣΜΟΣ.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830" cy="391922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lang w:val="en-US"/>
        </w:rPr>
        <w:t>I</w:t>
      </w:r>
      <w:r w:rsidRPr="00DA7B59">
        <w:rPr>
          <w:rFonts w:asciiTheme="minorHAnsi" w:hAnsiTheme="minorHAnsi" w:cstheme="minorHAnsi"/>
        </w:rPr>
        <w:t>.</w:t>
      </w:r>
      <w:r>
        <w:rPr>
          <w:rFonts w:asciiTheme="minorHAnsi" w:hAnsiTheme="minorHAnsi" w:cstheme="minorHAnsi"/>
          <w:lang w:val="en-US"/>
        </w:rPr>
        <w:t>M</w:t>
      </w:r>
      <w:r w:rsidRPr="00DA7B59">
        <w:rPr>
          <w:rFonts w:asciiTheme="minorHAnsi" w:hAnsiTheme="minorHAnsi" w:cstheme="minorHAnsi"/>
        </w:rPr>
        <w:t xml:space="preserve"> </w:t>
      </w:r>
      <w:r>
        <w:rPr>
          <w:rFonts w:asciiTheme="minorHAnsi" w:hAnsiTheme="minorHAnsi" w:cstheme="minorHAnsi"/>
        </w:rPr>
        <w:t xml:space="preserve">Παναγιάς </w:t>
      </w:r>
      <w:proofErr w:type="spellStart"/>
      <w:r>
        <w:rPr>
          <w:rFonts w:asciiTheme="minorHAnsi" w:hAnsiTheme="minorHAnsi" w:cstheme="minorHAnsi"/>
        </w:rPr>
        <w:t>Κεχριάς</w:t>
      </w:r>
      <w:proofErr w:type="spellEnd"/>
      <w:r>
        <w:rPr>
          <w:rFonts w:asciiTheme="minorHAnsi" w:hAnsiTheme="minorHAnsi" w:cstheme="minorHAnsi"/>
        </w:rPr>
        <w:t xml:space="preserve"> Τοιχογραφικός διάκοσμος</w:t>
      </w:r>
    </w:p>
    <w:p w:rsidR="00DA7B59" w:rsidRDefault="00DA7B59" w:rsidP="00F92D87">
      <w:pPr>
        <w:autoSpaceDE w:val="0"/>
        <w:autoSpaceDN w:val="0"/>
        <w:adjustRightInd w:val="0"/>
        <w:spacing w:after="0" w:line="240" w:lineRule="auto"/>
        <w:jc w:val="both"/>
        <w:rPr>
          <w:rFonts w:asciiTheme="minorHAnsi" w:hAnsiTheme="minorHAnsi" w:cstheme="minorHAnsi"/>
        </w:rPr>
      </w:pPr>
    </w:p>
    <w:p w:rsidR="00DA7B59" w:rsidRDefault="00DA7B59" w:rsidP="00F92D87">
      <w:pPr>
        <w:autoSpaceDE w:val="0"/>
        <w:autoSpaceDN w:val="0"/>
        <w:adjustRightInd w:val="0"/>
        <w:spacing w:after="0" w:line="240" w:lineRule="auto"/>
        <w:jc w:val="both"/>
        <w:rPr>
          <w:rFonts w:asciiTheme="minorHAnsi" w:hAnsiTheme="minorHAnsi" w:cstheme="minorHAnsi"/>
        </w:rPr>
      </w:pPr>
    </w:p>
    <w:p w:rsidR="00DA7B59" w:rsidRDefault="00DA7B59" w:rsidP="00F92D87">
      <w:pPr>
        <w:autoSpaceDE w:val="0"/>
        <w:autoSpaceDN w:val="0"/>
        <w:adjustRightInd w:val="0"/>
        <w:spacing w:after="0" w:line="240" w:lineRule="auto"/>
        <w:jc w:val="both"/>
        <w:rPr>
          <w:rFonts w:asciiTheme="minorHAnsi" w:hAnsiTheme="minorHAnsi" w:cstheme="minorHAnsi"/>
        </w:rPr>
      </w:pPr>
    </w:p>
    <w:p w:rsidR="00DA7B59" w:rsidRPr="00133123" w:rsidRDefault="00DA7B59" w:rsidP="00F92D87">
      <w:pPr>
        <w:autoSpaceDE w:val="0"/>
        <w:autoSpaceDN w:val="0"/>
        <w:adjustRightInd w:val="0"/>
        <w:spacing w:after="0" w:line="240" w:lineRule="auto"/>
        <w:jc w:val="both"/>
        <w:rPr>
          <w:rFonts w:asciiTheme="minorHAnsi" w:hAnsiTheme="minorHAnsi" w:cstheme="minorHAnsi"/>
        </w:rPr>
      </w:pPr>
      <w:r w:rsidRPr="00DA7B59">
        <w:rPr>
          <w:rFonts w:asciiTheme="minorHAnsi" w:hAnsiTheme="minorHAnsi" w:cstheme="minorHAnsi"/>
          <w:noProof/>
          <w:lang w:eastAsia="el-GR"/>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638175</wp:posOffset>
            </wp:positionV>
            <wp:extent cx="5436235" cy="4171950"/>
            <wp:effectExtent l="3493" t="0" r="0" b="0"/>
            <wp:wrapSquare wrapText="bothSides"/>
            <wp:docPr id="5" name="Εικόνα 5" descr="C:\Users\EDEPOL\Desktop\ΕΣΠΑ 2014-2020 επιφανεια εργασιας\ΔΗΜΟΣΙΟΤΗΤΑ ΕΡΓΩΝ\1. Ι.Μ. ΠΑΝΑΓΙΑΣ ΚΕΧΡΙΑΣ. ΤΟ ΚΑΘΟΛΙ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POL\Desktop\ΕΣΠΑ 2014-2020 επιφανεια εργασιας\ΔΗΜΟΣΙΟΤΗΤΑ ΕΡΓΩΝ\1. Ι.Μ. ΠΑΝΑΓΙΑΣ ΚΕΧΡΙΑΣ. ΤΟ ΚΑΘΟΛΙΚΟ.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36235" cy="4171950"/>
                    </a:xfrm>
                    <a:prstGeom prst="rect">
                      <a:avLst/>
                    </a:prstGeom>
                    <a:noFill/>
                    <a:ln>
                      <a:noFill/>
                    </a:ln>
                  </pic:spPr>
                </pic:pic>
              </a:graphicData>
            </a:graphic>
            <wp14:sizeRelH relativeFrom="margin">
              <wp14:pctWidth>0</wp14:pctWidth>
            </wp14:sizeRelH>
          </wp:anchor>
        </w:drawing>
      </w:r>
      <w:r w:rsidR="00133123">
        <w:rPr>
          <w:rFonts w:asciiTheme="minorHAnsi" w:hAnsiTheme="minorHAnsi" w:cstheme="minorHAnsi"/>
        </w:rPr>
        <w:br w:type="textWrapping" w:clear="all"/>
      </w:r>
      <w:r w:rsidR="00133123">
        <w:rPr>
          <w:rFonts w:asciiTheme="minorHAnsi" w:hAnsiTheme="minorHAnsi" w:cstheme="minorHAnsi"/>
          <w:lang w:val="en-US"/>
        </w:rPr>
        <w:t xml:space="preserve"> </w:t>
      </w:r>
      <w:r w:rsidR="00133123">
        <w:rPr>
          <w:rFonts w:asciiTheme="minorHAnsi" w:hAnsiTheme="minorHAnsi" w:cstheme="minorHAnsi"/>
        </w:rPr>
        <w:t xml:space="preserve">                           </w:t>
      </w:r>
      <w:bookmarkStart w:id="0" w:name="_GoBack"/>
      <w:bookmarkEnd w:id="0"/>
      <w:r w:rsidR="00133123">
        <w:rPr>
          <w:rFonts w:asciiTheme="minorHAnsi" w:hAnsiTheme="minorHAnsi" w:cstheme="minorHAnsi"/>
          <w:lang w:val="en-US"/>
        </w:rPr>
        <w:t xml:space="preserve">I.M  </w:t>
      </w:r>
      <w:r w:rsidR="00133123">
        <w:rPr>
          <w:rFonts w:asciiTheme="minorHAnsi" w:hAnsiTheme="minorHAnsi" w:cstheme="minorHAnsi"/>
        </w:rPr>
        <w:t xml:space="preserve">Παναγιάς </w:t>
      </w:r>
      <w:proofErr w:type="spellStart"/>
      <w:r w:rsidR="00133123">
        <w:rPr>
          <w:rFonts w:asciiTheme="minorHAnsi" w:hAnsiTheme="minorHAnsi" w:cstheme="minorHAnsi"/>
        </w:rPr>
        <w:t>Κεχριάς</w:t>
      </w:r>
      <w:proofErr w:type="spellEnd"/>
    </w:p>
    <w:sectPr w:rsidR="00DA7B59" w:rsidRPr="00133123"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ECD" w:rsidRDefault="00E96ECD" w:rsidP="00117712">
      <w:pPr>
        <w:spacing w:after="0" w:line="240" w:lineRule="auto"/>
      </w:pPr>
      <w:r>
        <w:separator/>
      </w:r>
    </w:p>
  </w:endnote>
  <w:endnote w:type="continuationSeparator" w:id="0">
    <w:p w:rsidR="00E96ECD" w:rsidRDefault="00E96ECD"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3B2FFB" w:rsidP="007C447F">
    <w:pPr>
      <w:rPr>
        <w:b/>
      </w:rPr>
    </w:pPr>
    <w:r>
      <w:rPr>
        <w:b/>
        <w:noProof/>
        <w:lang w:eastAsia="el-GR"/>
      </w:rPr>
      <w:drawing>
        <wp:inline distT="0" distB="0" distL="0" distR="0">
          <wp:extent cx="6038850" cy="1466850"/>
          <wp:effectExtent l="0" t="0" r="0" b="0"/>
          <wp:docPr id="1" name="Εικόνα 1" descr="logo t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ECD" w:rsidRDefault="00E96ECD" w:rsidP="00117712">
      <w:pPr>
        <w:spacing w:after="0" w:line="240" w:lineRule="auto"/>
      </w:pPr>
      <w:r>
        <w:separator/>
      </w:r>
    </w:p>
  </w:footnote>
  <w:footnote w:type="continuationSeparator" w:id="0">
    <w:p w:rsidR="00E96ECD" w:rsidRDefault="00E96ECD"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sidR="00DA7B59">
      <w:rPr>
        <w:noProof/>
        <w:lang w:eastAsia="el-GR"/>
      </w:rPr>
      <w:t xml:space="preserve">                           </w:t>
    </w:r>
    <w:r w:rsidR="00DA7B59">
      <w:rPr>
        <w:noProof/>
        <w:lang w:eastAsia="el-GR"/>
      </w:rPr>
      <w:tab/>
    </w:r>
    <w:r w:rsidR="00DA7B59">
      <w:rPr>
        <w:noProof/>
        <w:lang w:eastAsia="el-GR"/>
      </w:rPr>
      <w:tab/>
    </w:r>
    <w:r>
      <w:rPr>
        <w:noProof/>
        <w:lang w:eastAsia="el-GR"/>
      </w:rPr>
      <w:t xml:space="preserve">    </w:t>
    </w:r>
  </w:p>
  <w:p w:rsidR="001F0A6C" w:rsidRDefault="00D9302E" w:rsidP="00DA7B59">
    <w:pPr>
      <w:pStyle w:val="a4"/>
      <w:rPr>
        <w:noProof/>
        <w:lang w:eastAsia="el-GR"/>
      </w:rPr>
    </w:pPr>
    <w:r>
      <w:rPr>
        <w:noProof/>
        <w:lang w:eastAsia="el-GR"/>
      </w:rPr>
      <w:t>Υπουργείο Πολιτισμού και Αθλητισμού</w:t>
    </w:r>
    <w:r>
      <w:rPr>
        <w:noProof/>
        <w:lang w:eastAsia="el-GR"/>
      </w:rPr>
      <w:tab/>
      <w:t xml:space="preserve">                                  </w:t>
    </w:r>
    <w:r w:rsidR="00DA7B59">
      <w:rPr>
        <w:noProof/>
        <w:lang w:eastAsia="el-GR"/>
      </w:rPr>
      <w:t xml:space="preserve">    </w:t>
    </w:r>
    <w:r w:rsidR="009F5711">
      <w:rPr>
        <w:noProof/>
        <w:lang w:eastAsia="el-GR"/>
      </w:rPr>
      <w:t>Εφορεία Αρχαιοτήτ</w:t>
    </w:r>
    <w:r w:rsidR="009F5711" w:rsidRPr="00A56302">
      <w:rPr>
        <w:noProof/>
        <w:lang w:eastAsia="el-GR"/>
      </w:rPr>
      <w:t>ων Μαγνησίας</w:t>
    </w:r>
  </w:p>
  <w:p w:rsidR="00DA7B59" w:rsidRPr="00DA7B59" w:rsidRDefault="00C30CA4" w:rsidP="00C30CA4">
    <w:pPr>
      <w:jc w:val="both"/>
      <w:rPr>
        <w:rFonts w:asciiTheme="minorHAnsi" w:hAnsiTheme="minorHAnsi" w:cstheme="minorHAnsi"/>
      </w:rPr>
    </w:pPr>
    <w:r>
      <w:rPr>
        <w:rFonts w:asciiTheme="minorHAnsi" w:hAnsiTheme="minorHAnsi" w:cstheme="minorHAnsi"/>
      </w:rPr>
      <w:t xml:space="preserve">                                                                                                              </w:t>
    </w:r>
    <w:r w:rsidRPr="00F01725">
      <w:rPr>
        <w:rFonts w:asciiTheme="minorHAnsi" w:hAnsiTheme="minorHAnsi" w:cstheme="minorHAnsi"/>
      </w:rPr>
      <w:t xml:space="preserve">Διεύθυνση Συντήρησης Αρχαίων και </w:t>
    </w:r>
    <w:r>
      <w:rPr>
        <w:rFonts w:asciiTheme="minorHAnsi" w:hAnsiTheme="minorHAnsi" w:cstheme="minorHAnsi"/>
      </w:rPr>
      <w:t xml:space="preserve">                                                                                                            </w:t>
    </w:r>
    <w:r w:rsidR="00F92D87">
      <w:rPr>
        <w:rFonts w:asciiTheme="minorHAnsi" w:hAnsiTheme="minorHAnsi" w:cstheme="minorHAnsi"/>
      </w:rPr>
      <w:t xml:space="preserve">                      </w:t>
    </w:r>
    <w:r w:rsidR="00DA7B59" w:rsidRPr="00DA7B59">
      <w:rPr>
        <w:rFonts w:asciiTheme="minorHAnsi" w:hAnsiTheme="minorHAnsi" w:cstheme="minorHAnsi"/>
      </w:rPr>
      <w:t xml:space="preserve"> </w:t>
    </w:r>
  </w:p>
  <w:p w:rsidR="00C30CA4" w:rsidRPr="00D9302E" w:rsidRDefault="00DA7B59" w:rsidP="00C30CA4">
    <w:pPr>
      <w:jc w:val="both"/>
      <w:rPr>
        <w:rFonts w:asciiTheme="minorHAnsi" w:hAnsiTheme="minorHAnsi" w:cstheme="minorHAnsi"/>
      </w:rPr>
    </w:pPr>
    <w:r w:rsidRPr="00DA7B59">
      <w:rPr>
        <w:rFonts w:asciiTheme="minorHAnsi" w:hAnsiTheme="minorHAnsi" w:cstheme="minorHAnsi"/>
      </w:rPr>
      <w:t xml:space="preserve">                                                                                                               </w:t>
    </w:r>
    <w:proofErr w:type="spellStart"/>
    <w:r w:rsidR="00C30CA4" w:rsidRPr="00F01725">
      <w:rPr>
        <w:rFonts w:asciiTheme="minorHAnsi" w:hAnsiTheme="minorHAnsi" w:cstheme="minorHAnsi"/>
      </w:rPr>
      <w:t>Νεωτέρων</w:t>
    </w:r>
    <w:proofErr w:type="spellEnd"/>
    <w:r w:rsidR="00C30CA4" w:rsidRPr="00F01725">
      <w:rPr>
        <w:rFonts w:asciiTheme="minorHAnsi" w:hAnsiTheme="minorHAnsi" w:cstheme="minorHAnsi"/>
      </w:rPr>
      <w:t xml:space="preserve"> Μνημείων</w:t>
    </w:r>
  </w:p>
  <w:p w:rsidR="00C30CA4" w:rsidRPr="00A56302" w:rsidRDefault="00C30CA4" w:rsidP="009F5711">
    <w:pPr>
      <w:pStyle w:val="a4"/>
      <w:ind w:left="5529"/>
      <w:rPr>
        <w:noProof/>
        <w:lang w:eastAsia="el-GR"/>
      </w:rPr>
    </w:pP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834BF"/>
    <w:rsid w:val="000B0764"/>
    <w:rsid w:val="00101815"/>
    <w:rsid w:val="00117712"/>
    <w:rsid w:val="00133123"/>
    <w:rsid w:val="001546C5"/>
    <w:rsid w:val="00194996"/>
    <w:rsid w:val="001C4BFB"/>
    <w:rsid w:val="001C5F29"/>
    <w:rsid w:val="001F0A6C"/>
    <w:rsid w:val="00214ACD"/>
    <w:rsid w:val="00261F5E"/>
    <w:rsid w:val="002A00DC"/>
    <w:rsid w:val="00332FE1"/>
    <w:rsid w:val="00333C47"/>
    <w:rsid w:val="00360DEC"/>
    <w:rsid w:val="003B2FFB"/>
    <w:rsid w:val="003D0140"/>
    <w:rsid w:val="003D0ADD"/>
    <w:rsid w:val="003E686B"/>
    <w:rsid w:val="00437A43"/>
    <w:rsid w:val="00442AFA"/>
    <w:rsid w:val="00495695"/>
    <w:rsid w:val="004A2EBA"/>
    <w:rsid w:val="004C54C5"/>
    <w:rsid w:val="004D67CD"/>
    <w:rsid w:val="00535ECD"/>
    <w:rsid w:val="005363A1"/>
    <w:rsid w:val="005439AA"/>
    <w:rsid w:val="00552270"/>
    <w:rsid w:val="0059740F"/>
    <w:rsid w:val="005A7ED1"/>
    <w:rsid w:val="006025D4"/>
    <w:rsid w:val="006069E8"/>
    <w:rsid w:val="00606F91"/>
    <w:rsid w:val="006B27F3"/>
    <w:rsid w:val="006C3441"/>
    <w:rsid w:val="00706E5A"/>
    <w:rsid w:val="00711D50"/>
    <w:rsid w:val="00734046"/>
    <w:rsid w:val="007A63A2"/>
    <w:rsid w:val="007C447F"/>
    <w:rsid w:val="007F58E5"/>
    <w:rsid w:val="007F73CE"/>
    <w:rsid w:val="00807B46"/>
    <w:rsid w:val="00810394"/>
    <w:rsid w:val="00850A99"/>
    <w:rsid w:val="008607DB"/>
    <w:rsid w:val="00876BC7"/>
    <w:rsid w:val="008915EA"/>
    <w:rsid w:val="008D0C23"/>
    <w:rsid w:val="00900CBF"/>
    <w:rsid w:val="00904EA7"/>
    <w:rsid w:val="009809B3"/>
    <w:rsid w:val="00987481"/>
    <w:rsid w:val="009C481C"/>
    <w:rsid w:val="009F5711"/>
    <w:rsid w:val="00A23059"/>
    <w:rsid w:val="00A41A46"/>
    <w:rsid w:val="00A50761"/>
    <w:rsid w:val="00A56302"/>
    <w:rsid w:val="00A616EF"/>
    <w:rsid w:val="00A67DA3"/>
    <w:rsid w:val="00A954C7"/>
    <w:rsid w:val="00AB26F0"/>
    <w:rsid w:val="00AC2E83"/>
    <w:rsid w:val="00B00C16"/>
    <w:rsid w:val="00B53FFF"/>
    <w:rsid w:val="00B7650B"/>
    <w:rsid w:val="00BE2BCA"/>
    <w:rsid w:val="00C0669E"/>
    <w:rsid w:val="00C30CA4"/>
    <w:rsid w:val="00C31372"/>
    <w:rsid w:val="00C81B4C"/>
    <w:rsid w:val="00CE508A"/>
    <w:rsid w:val="00D00078"/>
    <w:rsid w:val="00D80A6F"/>
    <w:rsid w:val="00D9302E"/>
    <w:rsid w:val="00DA7B59"/>
    <w:rsid w:val="00DF0A57"/>
    <w:rsid w:val="00E560A2"/>
    <w:rsid w:val="00E95C14"/>
    <w:rsid w:val="00E96ECD"/>
    <w:rsid w:val="00EF3FD9"/>
    <w:rsid w:val="00F01725"/>
    <w:rsid w:val="00F20F86"/>
    <w:rsid w:val="00F92D87"/>
    <w:rsid w:val="00FC64DE"/>
    <w:rsid w:val="00FD5F57"/>
    <w:rsid w:val="00FF53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8524B"/>
  <w15:docId w15:val="{517C6296-0DB1-4543-A37E-331EA86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56AE1A-FDDF-4F7B-9A92-3524588F7CD2}"/>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Template>
  <TotalTime>45</TotalTime>
  <Pages>3</Pages>
  <Words>424</Words>
  <Characters>2290</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cp:lastModifiedBy>
  <cp:revision>8</cp:revision>
  <cp:lastPrinted>2018-01-11T07:15:00Z</cp:lastPrinted>
  <dcterms:created xsi:type="dcterms:W3CDTF">2021-10-22T09:34:00Z</dcterms:created>
  <dcterms:modified xsi:type="dcterms:W3CDTF">2022-02-01T14:09:00Z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