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394" w:rsidRDefault="00360DEC" w:rsidP="00360DEC">
      <w:pPr>
        <w:jc w:val="both"/>
        <w:rPr>
          <w:rFonts w:ascii="Arial" w:hAnsi="Arial" w:cs="Arial"/>
        </w:rPr>
      </w:pPr>
      <w:r w:rsidRPr="00360DEC">
        <w:rPr>
          <w:rFonts w:ascii="Arial" w:hAnsi="Arial" w:cs="Arial"/>
        </w:rPr>
        <w:t>“</w:t>
      </w:r>
      <w:r w:rsidR="008A3BE1" w:rsidRPr="00AD4AA1">
        <w:rPr>
          <w:rFonts w:ascii="Arial" w:hAnsi="Arial" w:cs="Arial"/>
          <w:b/>
        </w:rPr>
        <w:t xml:space="preserve">Εργασίες αποκατάστασης παρεκκλησίου Τιμίου Προδρόμου της Μονής </w:t>
      </w:r>
      <w:proofErr w:type="spellStart"/>
      <w:r w:rsidR="008A3BE1" w:rsidRPr="00AD4AA1">
        <w:rPr>
          <w:rFonts w:ascii="Arial" w:hAnsi="Arial" w:cs="Arial"/>
          <w:b/>
        </w:rPr>
        <w:t>Ιβήρων</w:t>
      </w:r>
      <w:proofErr w:type="spellEnd"/>
      <w:r w:rsidR="008A3BE1" w:rsidRPr="00AD4AA1">
        <w:rPr>
          <w:rFonts w:ascii="Arial" w:hAnsi="Arial" w:cs="Arial"/>
          <w:b/>
        </w:rPr>
        <w:t xml:space="preserve"> Αγίου Όρους</w:t>
      </w:r>
      <w:r w:rsidRPr="00360DEC">
        <w:rPr>
          <w:rFonts w:ascii="Arial" w:hAnsi="Arial" w:cs="Arial"/>
        </w:rPr>
        <w:t>»</w:t>
      </w:r>
      <w:r w:rsidR="00D00078">
        <w:rPr>
          <w:rFonts w:ascii="Arial" w:hAnsi="Arial" w:cs="Arial"/>
        </w:rPr>
        <w:t xml:space="preserve"> </w:t>
      </w:r>
    </w:p>
    <w:p w:rsidR="00360DEC" w:rsidRDefault="00360DEC" w:rsidP="00360D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 «</w:t>
      </w:r>
      <w:r w:rsidR="008A3BE1" w:rsidRPr="008A3BE1">
        <w:rPr>
          <w:rFonts w:ascii="Arial" w:hAnsi="Arial" w:cs="Arial"/>
        </w:rPr>
        <w:t xml:space="preserve">Εργασίες αποκατάστασης παρεκκλησίου Τιμίου Προδρόμου της Μονής </w:t>
      </w:r>
      <w:proofErr w:type="spellStart"/>
      <w:r w:rsidR="008A3BE1" w:rsidRPr="008A3BE1">
        <w:rPr>
          <w:rFonts w:ascii="Arial" w:hAnsi="Arial" w:cs="Arial"/>
        </w:rPr>
        <w:t>Ιβήρων</w:t>
      </w:r>
      <w:proofErr w:type="spellEnd"/>
      <w:r w:rsidR="008A3BE1" w:rsidRPr="008A3BE1">
        <w:rPr>
          <w:rFonts w:ascii="Arial" w:hAnsi="Arial" w:cs="Arial"/>
        </w:rPr>
        <w:t xml:space="preserve"> Αγίου Όρους</w:t>
      </w:r>
      <w:r>
        <w:rPr>
          <w:rFonts w:ascii="Arial" w:hAnsi="Arial" w:cs="Arial"/>
        </w:rPr>
        <w:t xml:space="preserve">» </w:t>
      </w:r>
      <w:r w:rsidR="008A3BE1">
        <w:rPr>
          <w:rFonts w:ascii="Arial" w:hAnsi="Arial" w:cs="Arial"/>
          <w:lang w:val="en-US"/>
        </w:rPr>
        <w:t>MIS</w:t>
      </w:r>
      <w:r w:rsidR="008A3BE1" w:rsidRPr="008A3BE1">
        <w:rPr>
          <w:rFonts w:ascii="Arial" w:hAnsi="Arial" w:cs="Arial"/>
        </w:rPr>
        <w:t xml:space="preserve"> 5007784 </w:t>
      </w:r>
      <w:r>
        <w:rPr>
          <w:rFonts w:ascii="Arial" w:hAnsi="Arial" w:cs="Arial"/>
        </w:rPr>
        <w:t>εντάχθηκε στο Επιχειρησιακό Πρόγραμμα «Κεντρική Μακεδονία 2014-202</w:t>
      </w:r>
      <w:r w:rsidR="008A3BE1">
        <w:rPr>
          <w:rFonts w:ascii="Arial" w:hAnsi="Arial" w:cs="Arial"/>
        </w:rPr>
        <w:t>0» με προϋπολογισμό 50</w:t>
      </w:r>
      <w:r w:rsidR="00D00078">
        <w:rPr>
          <w:rFonts w:ascii="Arial" w:hAnsi="Arial" w:cs="Arial"/>
        </w:rPr>
        <w:t xml:space="preserve">0.000,00€, </w:t>
      </w:r>
      <w:r>
        <w:rPr>
          <w:rFonts w:ascii="Arial" w:hAnsi="Arial" w:cs="Arial"/>
        </w:rPr>
        <w:t>χρηματοδότηση από το Ευρωπαϊκό</w:t>
      </w:r>
      <w:r w:rsidR="00D00078">
        <w:rPr>
          <w:rFonts w:ascii="Arial" w:hAnsi="Arial" w:cs="Arial"/>
        </w:rPr>
        <w:t xml:space="preserve"> Ταμείο Περιφερειακής Ανάπτυξης και δικαιούχο </w:t>
      </w:r>
      <w:r w:rsidR="008A3BE1" w:rsidRPr="008A3BE1">
        <w:rPr>
          <w:rFonts w:ascii="Arial" w:hAnsi="Arial" w:cs="Arial"/>
        </w:rPr>
        <w:t>Ε</w:t>
      </w:r>
      <w:r w:rsidR="008A3BE1">
        <w:rPr>
          <w:rFonts w:ascii="Arial" w:hAnsi="Arial" w:cs="Arial"/>
        </w:rPr>
        <w:t>φορεία Αρχαιοτήτων Χαλκιδικής και Αγίου Όρους</w:t>
      </w:r>
      <w:r w:rsidR="00D00078">
        <w:rPr>
          <w:rFonts w:ascii="Arial" w:hAnsi="Arial" w:cs="Arial"/>
        </w:rPr>
        <w:t>.</w:t>
      </w:r>
    </w:p>
    <w:p w:rsidR="008A3BE1" w:rsidRPr="008A3BE1" w:rsidRDefault="008A3BE1" w:rsidP="008A3BE1">
      <w:pPr>
        <w:jc w:val="both"/>
        <w:rPr>
          <w:rFonts w:ascii="Arial" w:hAnsi="Arial" w:cs="Arial"/>
          <w:color w:val="000000"/>
        </w:rPr>
      </w:pPr>
      <w:r w:rsidRPr="008A3BE1">
        <w:rPr>
          <w:rFonts w:ascii="Arial" w:hAnsi="Arial" w:cs="Arial"/>
          <w:color w:val="000000"/>
        </w:rPr>
        <w:t xml:space="preserve">Το παρεκκλήσι του Τιμίου Προδρόμου της Μονής </w:t>
      </w:r>
      <w:proofErr w:type="spellStart"/>
      <w:r w:rsidRPr="008A3BE1">
        <w:rPr>
          <w:rFonts w:ascii="Arial" w:hAnsi="Arial" w:cs="Arial"/>
          <w:color w:val="000000"/>
        </w:rPr>
        <w:t>Ιβήρων</w:t>
      </w:r>
      <w:proofErr w:type="spellEnd"/>
      <w:r>
        <w:rPr>
          <w:rFonts w:ascii="Arial" w:hAnsi="Arial" w:cs="Arial"/>
          <w:color w:val="000000"/>
        </w:rPr>
        <w:t xml:space="preserve">  (</w:t>
      </w:r>
      <w:r w:rsidRPr="008A3BE1">
        <w:rPr>
          <w:rFonts w:ascii="Arial" w:hAnsi="Arial" w:cs="Arial"/>
          <w:color w:val="000000"/>
        </w:rPr>
        <w:t>δεύτερο μισό 9ου - 10ος αι.). αποτελεί έναν από τους αρχαιότερους ναούς του Αγίου Όρους, ο οποίος</w:t>
      </w:r>
      <w:r>
        <w:rPr>
          <w:rFonts w:ascii="Arial" w:hAnsi="Arial" w:cs="Arial"/>
          <w:color w:val="000000"/>
        </w:rPr>
        <w:t xml:space="preserve"> </w:t>
      </w:r>
      <w:r w:rsidRPr="008A3BE1">
        <w:rPr>
          <w:rFonts w:ascii="Arial" w:hAnsi="Arial" w:cs="Arial"/>
          <w:color w:val="000000"/>
        </w:rPr>
        <w:t xml:space="preserve">ταυτίζεται με το καθολικό της </w:t>
      </w:r>
      <w:proofErr w:type="spellStart"/>
      <w:r w:rsidRPr="008A3BE1">
        <w:rPr>
          <w:rFonts w:ascii="Arial" w:hAnsi="Arial" w:cs="Arial"/>
          <w:color w:val="000000"/>
        </w:rPr>
        <w:t>προϋπάρχουσας</w:t>
      </w:r>
      <w:proofErr w:type="spellEnd"/>
      <w:r w:rsidRPr="008A3BE1">
        <w:rPr>
          <w:rFonts w:ascii="Arial" w:hAnsi="Arial" w:cs="Arial"/>
          <w:color w:val="000000"/>
        </w:rPr>
        <w:t xml:space="preserve"> στην ίδια θέση αρχαίας Μονής του </w:t>
      </w:r>
      <w:proofErr w:type="spellStart"/>
      <w:r w:rsidRPr="008A3BE1">
        <w:rPr>
          <w:rFonts w:ascii="Arial" w:hAnsi="Arial" w:cs="Arial"/>
          <w:color w:val="000000"/>
        </w:rPr>
        <w:t>Κλήμεντος</w:t>
      </w:r>
      <w:proofErr w:type="spellEnd"/>
      <w:r>
        <w:rPr>
          <w:rFonts w:ascii="Arial" w:hAnsi="Arial" w:cs="Arial"/>
          <w:color w:val="000000"/>
        </w:rPr>
        <w:t>.</w:t>
      </w:r>
    </w:p>
    <w:p w:rsidR="003D0ADD" w:rsidRDefault="008A3BE1" w:rsidP="008A3BE1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Σ</w:t>
      </w:r>
      <w:r w:rsidRPr="008A3BE1">
        <w:rPr>
          <w:rFonts w:ascii="Arial" w:hAnsi="Arial" w:cs="Arial"/>
          <w:color w:val="000000"/>
        </w:rPr>
        <w:t>το πλαίσιο του έργου</w:t>
      </w:r>
      <w:r>
        <w:rPr>
          <w:rFonts w:ascii="Arial" w:hAnsi="Arial" w:cs="Arial"/>
          <w:color w:val="000000"/>
        </w:rPr>
        <w:t xml:space="preserve"> </w:t>
      </w:r>
      <w:r w:rsidRPr="008A3BE1">
        <w:rPr>
          <w:rFonts w:ascii="Arial" w:hAnsi="Arial" w:cs="Arial"/>
          <w:color w:val="000000"/>
        </w:rPr>
        <w:t>βάσει της εγκεκριμένης μελέτης αποκατάστασης του παρεκκλησίου του Τιμίου Προδρόμου Μονής</w:t>
      </w:r>
      <w:r>
        <w:rPr>
          <w:rFonts w:ascii="Arial" w:hAnsi="Arial" w:cs="Arial"/>
          <w:color w:val="000000"/>
        </w:rPr>
        <w:t xml:space="preserve"> </w:t>
      </w:r>
      <w:proofErr w:type="spellStart"/>
      <w:r w:rsidRPr="008A3BE1">
        <w:rPr>
          <w:rFonts w:ascii="Arial" w:hAnsi="Arial" w:cs="Arial"/>
          <w:color w:val="000000"/>
        </w:rPr>
        <w:t>Ιβήρων</w:t>
      </w:r>
      <w:proofErr w:type="spellEnd"/>
      <w:r w:rsidRPr="008A3BE1">
        <w:rPr>
          <w:rFonts w:ascii="Arial" w:hAnsi="Arial" w:cs="Arial"/>
          <w:color w:val="000000"/>
        </w:rPr>
        <w:t xml:space="preserve"> Αγίου Όρους, θα υλοποιηθούν οι εξής εργασίες: 1. Αντικατάσταση των </w:t>
      </w:r>
      <w:proofErr w:type="spellStart"/>
      <w:r w:rsidRPr="008A3BE1">
        <w:rPr>
          <w:rFonts w:ascii="Arial" w:hAnsi="Arial" w:cs="Arial"/>
          <w:color w:val="000000"/>
        </w:rPr>
        <w:t>μολυβδόφυλλων</w:t>
      </w:r>
      <w:proofErr w:type="spellEnd"/>
      <w:r w:rsidRPr="008A3BE1">
        <w:rPr>
          <w:rFonts w:ascii="Arial" w:hAnsi="Arial" w:cs="Arial"/>
          <w:color w:val="000000"/>
        </w:rPr>
        <w:t xml:space="preserve"> της στέγης. 2. Συντήρηση των</w:t>
      </w:r>
      <w:r>
        <w:rPr>
          <w:rFonts w:ascii="Arial" w:hAnsi="Arial" w:cs="Arial"/>
          <w:color w:val="000000"/>
        </w:rPr>
        <w:t xml:space="preserve"> </w:t>
      </w:r>
      <w:r w:rsidRPr="008A3BE1">
        <w:rPr>
          <w:rFonts w:ascii="Arial" w:hAnsi="Arial" w:cs="Arial"/>
          <w:color w:val="000000"/>
        </w:rPr>
        <w:t xml:space="preserve">εξωτερικών όψεων. 3. Συντήρηση - αποκατάσταση των ξύλινων κουφωμάτων και του προστώου της δυτικής όψης. 4. Πρώτες </w:t>
      </w:r>
      <w:proofErr w:type="spellStart"/>
      <w:r w:rsidRPr="008A3BE1">
        <w:rPr>
          <w:rFonts w:ascii="Arial" w:hAnsi="Arial" w:cs="Arial"/>
          <w:color w:val="000000"/>
        </w:rPr>
        <w:t>σωστικέςεπεμβάσεις</w:t>
      </w:r>
      <w:proofErr w:type="spellEnd"/>
      <w:r w:rsidRPr="008A3BE1">
        <w:rPr>
          <w:rFonts w:ascii="Arial" w:hAnsi="Arial" w:cs="Arial"/>
          <w:color w:val="000000"/>
        </w:rPr>
        <w:t xml:space="preserve"> στον τοιχογραφημένο διάκοσμο (στερεώσεις, περιμετρικές συγκρατήσεις κ.λπ.). 5. Βελτίωση της προσβασιμότητας στην</w:t>
      </w:r>
      <w:r>
        <w:rPr>
          <w:rFonts w:ascii="Arial" w:hAnsi="Arial" w:cs="Arial"/>
          <w:color w:val="000000"/>
        </w:rPr>
        <w:t xml:space="preserve"> </w:t>
      </w:r>
      <w:r w:rsidRPr="008A3BE1">
        <w:rPr>
          <w:rFonts w:ascii="Arial" w:hAnsi="Arial" w:cs="Arial"/>
          <w:color w:val="000000"/>
        </w:rPr>
        <w:t>υπόγεια στάθμη του ναού.</w:t>
      </w:r>
    </w:p>
    <w:p w:rsidR="008A3BE1" w:rsidRDefault="008A3BE1" w:rsidP="008A3BE1">
      <w:pPr>
        <w:jc w:val="both"/>
        <w:rPr>
          <w:rFonts w:ascii="Arial" w:hAnsi="Arial" w:cs="Arial"/>
          <w:color w:val="000000"/>
        </w:rPr>
      </w:pPr>
      <w:r w:rsidRPr="008A3BE1">
        <w:rPr>
          <w:rFonts w:ascii="Arial" w:hAnsi="Arial" w:cs="Arial"/>
          <w:color w:val="000000"/>
        </w:rPr>
        <w:t>Με την προτεινόμενη πράξη αποκαθίσταται ένα μοναδικό μνημείο στον Άθω συμβάλλοντας στην πολιτιστική προβολή του Αγίου Όρους.</w:t>
      </w:r>
      <w:r w:rsidR="008C534C">
        <w:rPr>
          <w:rFonts w:ascii="Arial" w:hAnsi="Arial" w:cs="Arial"/>
          <w:color w:val="000000"/>
        </w:rPr>
        <w:t xml:space="preserve"> </w:t>
      </w:r>
      <w:r w:rsidRPr="008A3BE1">
        <w:rPr>
          <w:rFonts w:ascii="Arial" w:hAnsi="Arial" w:cs="Arial"/>
          <w:color w:val="000000"/>
        </w:rPr>
        <w:t xml:space="preserve">Λαμβάνοντας υπόψη ότι η αποκατάσταση του μνημείου θα συμβάλλει στην αύξηση της </w:t>
      </w:r>
      <w:proofErr w:type="spellStart"/>
      <w:r w:rsidRPr="008A3BE1">
        <w:rPr>
          <w:rFonts w:ascii="Arial" w:hAnsi="Arial" w:cs="Arial"/>
          <w:color w:val="000000"/>
        </w:rPr>
        <w:t>επισκεψιμότητας</w:t>
      </w:r>
      <w:proofErr w:type="spellEnd"/>
      <w:r w:rsidRPr="008A3BE1">
        <w:rPr>
          <w:rFonts w:ascii="Arial" w:hAnsi="Arial" w:cs="Arial"/>
          <w:color w:val="000000"/>
        </w:rPr>
        <w:t xml:space="preserve"> του ίδιου του μνημείου αλλά και</w:t>
      </w:r>
      <w:r>
        <w:rPr>
          <w:rFonts w:ascii="Arial" w:hAnsi="Arial" w:cs="Arial"/>
          <w:color w:val="000000"/>
        </w:rPr>
        <w:t xml:space="preserve"> </w:t>
      </w:r>
      <w:r w:rsidRPr="008A3BE1">
        <w:rPr>
          <w:rFonts w:ascii="Arial" w:hAnsi="Arial" w:cs="Arial"/>
          <w:color w:val="000000"/>
        </w:rPr>
        <w:t>της ευρύτερης περιοχής, θα προκύψουν άμεσα οφέλη για την εγγύς της χερσονήσου του Άθω τοπική κοινωνία με την προώθηση του</w:t>
      </w:r>
      <w:r w:rsidR="008A4D72" w:rsidRPr="008A4D72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π</w:t>
      </w:r>
      <w:r w:rsidRPr="008A3BE1">
        <w:rPr>
          <w:rFonts w:ascii="Arial" w:hAnsi="Arial" w:cs="Arial"/>
          <w:color w:val="000000"/>
        </w:rPr>
        <w:t>ροσκυνηματικού</w:t>
      </w:r>
      <w:proofErr w:type="spellEnd"/>
      <w:r w:rsidRPr="008A3BE1">
        <w:rPr>
          <w:rFonts w:ascii="Arial" w:hAnsi="Arial" w:cs="Arial"/>
          <w:color w:val="000000"/>
        </w:rPr>
        <w:t xml:space="preserve"> τουρισμού και την τόνωση της εγγύς της χερσονήσου</w:t>
      </w:r>
      <w:r w:rsidR="008A4D72" w:rsidRPr="008A4D72">
        <w:rPr>
          <w:rFonts w:ascii="Arial" w:hAnsi="Arial" w:cs="Arial"/>
          <w:color w:val="000000"/>
        </w:rPr>
        <w:t xml:space="preserve"> </w:t>
      </w:r>
      <w:r w:rsidRPr="008A3BE1">
        <w:rPr>
          <w:rFonts w:ascii="Arial" w:hAnsi="Arial" w:cs="Arial"/>
          <w:color w:val="000000"/>
        </w:rPr>
        <w:t>του Αγίου Όρους τοπικής οικονομίας.</w:t>
      </w:r>
      <w:bookmarkStart w:id="0" w:name="_GoBack"/>
      <w:bookmarkEnd w:id="0"/>
    </w:p>
    <w:p w:rsidR="008A3BE1" w:rsidRDefault="008A3BE1" w:rsidP="008A3BE1">
      <w:pPr>
        <w:jc w:val="both"/>
        <w:rPr>
          <w:rFonts w:ascii="Arial" w:hAnsi="Arial" w:cs="Arial"/>
          <w:color w:val="000000"/>
        </w:rPr>
      </w:pPr>
    </w:p>
    <w:p w:rsidR="008A3BE1" w:rsidRDefault="00B3709A" w:rsidP="00B3709A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lang w:eastAsia="el-G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377.25pt">
            <v:imagedata r:id="rId6" o:title="2 (2)"/>
          </v:shape>
        </w:pict>
      </w:r>
    </w:p>
    <w:p w:rsidR="00360DEC" w:rsidRPr="008A4D72" w:rsidRDefault="00360DEC" w:rsidP="008A3BE1">
      <w:pPr>
        <w:jc w:val="both"/>
        <w:rPr>
          <w:rFonts w:ascii="Arial" w:hAnsi="Arial" w:cs="Arial"/>
        </w:rPr>
      </w:pPr>
    </w:p>
    <w:sectPr w:rsidR="00360DEC" w:rsidRPr="008A4D72" w:rsidSect="008C534C">
      <w:headerReference w:type="default" r:id="rId7"/>
      <w:footerReference w:type="default" r:id="rId8"/>
      <w:pgSz w:w="11906" w:h="16838"/>
      <w:pgMar w:top="2237" w:right="1797" w:bottom="2552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169" w:rsidRDefault="00F41169" w:rsidP="00117712">
      <w:pPr>
        <w:spacing w:after="0" w:line="240" w:lineRule="auto"/>
      </w:pPr>
      <w:r>
        <w:separator/>
      </w:r>
    </w:p>
  </w:endnote>
  <w:endnote w:type="continuationSeparator" w:id="0">
    <w:p w:rsidR="00F41169" w:rsidRDefault="00F41169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12" w:rsidRDefault="00B3709A">
    <w:pPr>
      <w:pStyle w:val="a5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78740</wp:posOffset>
          </wp:positionH>
          <wp:positionV relativeFrom="paragraph">
            <wp:posOffset>-1022350</wp:posOffset>
          </wp:positionV>
          <wp:extent cx="6096635" cy="1475105"/>
          <wp:effectExtent l="0" t="0" r="0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635" cy="1475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169" w:rsidRDefault="00F41169" w:rsidP="00117712">
      <w:pPr>
        <w:spacing w:after="0" w:line="240" w:lineRule="auto"/>
      </w:pPr>
      <w:r>
        <w:separator/>
      </w:r>
    </w:p>
  </w:footnote>
  <w:footnote w:type="continuationSeparator" w:id="0">
    <w:p w:rsidR="00F41169" w:rsidRDefault="00F41169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34C" w:rsidRPr="000B476F" w:rsidRDefault="008C534C" w:rsidP="008C534C">
    <w:pPr>
      <w:pStyle w:val="a4"/>
      <w:rPr>
        <w:noProof/>
        <w:lang w:eastAsia="el-GR"/>
      </w:rPr>
    </w:pPr>
    <w:r w:rsidRPr="00C36FA6">
      <w:rPr>
        <w:noProof/>
        <w:lang w:eastAsia="el-GR"/>
      </w:rPr>
      <w:t xml:space="preserve">             </w:t>
    </w:r>
    <w:r>
      <w:rPr>
        <w:noProof/>
        <w:lang w:eastAsia="el-GR"/>
      </w:rPr>
      <w:drawing>
        <wp:inline distT="0" distB="0" distL="0" distR="0" wp14:anchorId="443F50CB" wp14:editId="4C0B52D0">
          <wp:extent cx="466725" cy="438150"/>
          <wp:effectExtent l="0" t="0" r="9525" b="0"/>
          <wp:docPr id="16" name="Εικόνα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534C" w:rsidRDefault="008C534C" w:rsidP="008C534C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  <w:t xml:space="preserve">              </w:t>
    </w:r>
    <w:r w:rsidRPr="00C36FA6">
      <w:rPr>
        <w:noProof/>
        <w:lang w:eastAsia="el-GR"/>
      </w:rPr>
      <w:t xml:space="preserve">  </w:t>
    </w:r>
    <w:r>
      <w:rPr>
        <w:noProof/>
        <w:lang w:eastAsia="el-GR"/>
      </w:rPr>
      <w:t xml:space="preserve">  Γενική Διεύθυνση Αρχαιοτήτων </w:t>
    </w:r>
  </w:p>
  <w:p w:rsidR="008C534C" w:rsidRPr="00BD56E2" w:rsidRDefault="008C534C" w:rsidP="008C534C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&amp; Πολιτιστικής Κληρονομιάς</w:t>
    </w:r>
  </w:p>
  <w:p w:rsidR="008C534C" w:rsidRPr="008C534C" w:rsidRDefault="008C534C" w:rsidP="008C534C">
    <w:pPr>
      <w:pStyle w:val="a4"/>
      <w:rPr>
        <w:noProof/>
        <w:lang w:eastAsia="el-GR"/>
      </w:rPr>
    </w:pPr>
    <w:r>
      <w:rPr>
        <w:noProof/>
        <w:lang w:eastAsia="el-GR"/>
      </w:rPr>
      <w:tab/>
    </w:r>
    <w:r w:rsidRPr="001E722B">
      <w:rPr>
        <w:noProof/>
        <w:lang w:eastAsia="el-GR"/>
      </w:rPr>
      <w:t xml:space="preserve">                                                            </w:t>
    </w:r>
    <w:r>
      <w:rPr>
        <w:noProof/>
        <w:lang w:eastAsia="el-GR"/>
      </w:rPr>
      <w:t xml:space="preserve">                             </w:t>
    </w:r>
    <w:r w:rsidRPr="001E722B">
      <w:rPr>
        <w:noProof/>
        <w:lang w:eastAsia="el-GR"/>
      </w:rPr>
      <w:t xml:space="preserve">     </w:t>
    </w:r>
    <w:r>
      <w:rPr>
        <w:noProof/>
        <w:lang w:eastAsia="el-GR"/>
      </w:rPr>
      <w:t>Εφορεία</w:t>
    </w:r>
    <w:r w:rsidRPr="008C534C">
      <w:rPr>
        <w:noProof/>
        <w:lang w:eastAsia="el-GR"/>
      </w:rPr>
      <w:t xml:space="preserve"> </w:t>
    </w:r>
    <w:r>
      <w:rPr>
        <w:noProof/>
        <w:lang w:eastAsia="el-GR"/>
      </w:rPr>
      <w:t>Αρχαιοτήτων</w:t>
    </w:r>
    <w:r w:rsidRPr="008C534C">
      <w:rPr>
        <w:noProof/>
        <w:lang w:eastAsia="el-GR"/>
      </w:rPr>
      <w:t xml:space="preserve"> </w:t>
    </w:r>
    <w:r>
      <w:rPr>
        <w:noProof/>
        <w:lang w:val="en-US" w:eastAsia="el-GR"/>
      </w:rPr>
      <w:t>Χαλκιδι</w:t>
    </w:r>
    <w:r>
      <w:rPr>
        <w:noProof/>
        <w:lang w:eastAsia="el-GR"/>
      </w:rPr>
      <w:t>κής &amp; Αγίου Όρους</w:t>
    </w:r>
  </w:p>
  <w:p w:rsidR="008C534C" w:rsidRDefault="008C534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117712"/>
    <w:rsid w:val="001C4BFB"/>
    <w:rsid w:val="00271A07"/>
    <w:rsid w:val="002A00DC"/>
    <w:rsid w:val="00333C47"/>
    <w:rsid w:val="00360DEC"/>
    <w:rsid w:val="003D0ADD"/>
    <w:rsid w:val="0041463C"/>
    <w:rsid w:val="00495695"/>
    <w:rsid w:val="004A2EBA"/>
    <w:rsid w:val="004C54C5"/>
    <w:rsid w:val="004D67CD"/>
    <w:rsid w:val="005439AA"/>
    <w:rsid w:val="00552270"/>
    <w:rsid w:val="00606F91"/>
    <w:rsid w:val="006C3441"/>
    <w:rsid w:val="00734046"/>
    <w:rsid w:val="00850A99"/>
    <w:rsid w:val="008A3BE1"/>
    <w:rsid w:val="008A4D72"/>
    <w:rsid w:val="008C534C"/>
    <w:rsid w:val="00A23059"/>
    <w:rsid w:val="00A616EF"/>
    <w:rsid w:val="00AD4AA1"/>
    <w:rsid w:val="00B00C16"/>
    <w:rsid w:val="00B3709A"/>
    <w:rsid w:val="00D00078"/>
    <w:rsid w:val="00E95C14"/>
    <w:rsid w:val="00F20F86"/>
    <w:rsid w:val="00F306A8"/>
    <w:rsid w:val="00F4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65D65595"/>
  <w15:chartTrackingRefBased/>
  <w15:docId w15:val="{21434784-B462-4636-B411-2C361CB0A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C54C5"/>
    <w:rPr>
      <w:color w:val="0563C1" w:themeColor="hyperlink"/>
      <w:u w:val="single"/>
    </w:rPr>
  </w:style>
  <w:style w:type="paragraph" w:styleId="a4">
    <w:name w:val="header"/>
    <w:basedOn w:val="a"/>
    <w:link w:val="Char0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17712"/>
  </w:style>
  <w:style w:type="paragraph" w:styleId="a5">
    <w:name w:val="footer"/>
    <w:basedOn w:val="a"/>
    <w:link w:val="Char1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17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6A32F00-0DFD-4259-874F-E3DD72479DBC}"/>
</file>

<file path=customXml/itemProps2.xml><?xml version="1.0" encoding="utf-8"?>
<ds:datastoreItem xmlns:ds="http://schemas.openxmlformats.org/officeDocument/2006/customXml" ds:itemID="{9FCC2D24-C9DB-41B2-8D9E-051A857EA919}"/>
</file>

<file path=customXml/itemProps3.xml><?xml version="1.0" encoding="utf-8"?>
<ds:datastoreItem xmlns:ds="http://schemas.openxmlformats.org/officeDocument/2006/customXml" ds:itemID="{076D1D06-E584-40E3-B4A6-3788711503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Kasidou</dc:creator>
  <cp:keywords/>
  <dc:description/>
  <cp:lastModifiedBy>Thanos Giannopoulos</cp:lastModifiedBy>
  <cp:revision>6</cp:revision>
  <cp:lastPrinted>2018-01-11T07:15:00Z</cp:lastPrinted>
  <dcterms:created xsi:type="dcterms:W3CDTF">2018-02-14T10:02:00Z</dcterms:created>
  <dcterms:modified xsi:type="dcterms:W3CDTF">2018-03-06T16:27:00Z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