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F801C3" w:rsidRPr="00F801C3">
        <w:rPr>
          <w:rFonts w:ascii="Arial" w:hAnsi="Arial" w:cs="Arial"/>
          <w:b/>
          <w:caps/>
          <w:color w:val="003399"/>
          <w:sz w:val="24"/>
          <w:szCs w:val="24"/>
          <w:lang w:val="el-GR"/>
        </w:rPr>
        <w:t>SUB.1.10- ΣΥΝΤΗΡΗΣΗ ΚΑΙ ΑΝΑΔΕΙΞΗ ΝΟΤΙΟΥ ΚΑΙ ΔΥΤΙΚΟΥ ΠΡΑΝΟΥΣ ΑΡΧΑΙΟΛΟΓΙΚΟΥ ΧΩΡΟΥ ΙΕΡΟΥ ΤΩΝ ΚΑΒΕΙΡΩΝ, Ν.ΛΗΜΝΟΥ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F801C3">
        <w:rPr>
          <w:rFonts w:ascii="Arial" w:hAnsi="Arial" w:cs="Arial"/>
          <w:szCs w:val="22"/>
          <w:lang w:val="en-US"/>
        </w:rPr>
        <w:t>SUB</w:t>
      </w:r>
      <w:r w:rsidR="00F801C3" w:rsidRPr="00F801C3">
        <w:rPr>
          <w:rFonts w:ascii="Arial" w:hAnsi="Arial" w:cs="Arial"/>
          <w:szCs w:val="22"/>
          <w:lang w:val="el-GR"/>
        </w:rPr>
        <w:t xml:space="preserve">.1.10- </w:t>
      </w:r>
      <w:r w:rsidR="007D3E3A" w:rsidRPr="007D3E3A">
        <w:rPr>
          <w:rFonts w:ascii="Arial" w:hAnsi="Arial" w:cs="Arial"/>
          <w:szCs w:val="22"/>
          <w:lang w:val="el-GR"/>
        </w:rPr>
        <w:t>Συντήρηση και ανάδειξη νότιου και δυτικού πρανούς αρχαιολογικού χώρου ιερού των Καβείρων, ν. Λήμνου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7F0A74" w:rsidRPr="007F0A74">
        <w:rPr>
          <w:rFonts w:ascii="Arial" w:hAnsi="Arial" w:cs="Arial"/>
          <w:szCs w:val="22"/>
          <w:lang w:val="el-GR"/>
        </w:rPr>
        <w:t>51</w:t>
      </w:r>
      <w:r w:rsidR="00F801C3" w:rsidRPr="00F801C3">
        <w:rPr>
          <w:rFonts w:ascii="Arial" w:hAnsi="Arial" w:cs="Arial"/>
          <w:szCs w:val="22"/>
          <w:lang w:val="el-GR"/>
        </w:rPr>
        <w:t>61075</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F801C3" w:rsidRPr="00F801C3">
        <w:rPr>
          <w:rFonts w:ascii="Arial" w:hAnsi="Arial" w:cs="Arial"/>
          <w:bCs/>
          <w:szCs w:val="22"/>
          <w:lang w:val="el-GR"/>
        </w:rPr>
        <w:t>2</w:t>
      </w:r>
      <w:r w:rsidR="00E0345F" w:rsidRPr="00D86851">
        <w:rPr>
          <w:rFonts w:ascii="Arial" w:hAnsi="Arial" w:cs="Arial"/>
          <w:bCs/>
          <w:szCs w:val="22"/>
          <w:lang w:val="el-GR"/>
        </w:rPr>
        <w:t>.</w:t>
      </w:r>
      <w:r w:rsidR="00F801C3" w:rsidRPr="00F801C3">
        <w:rPr>
          <w:rFonts w:ascii="Arial" w:hAnsi="Arial" w:cs="Arial"/>
          <w:bCs/>
          <w:szCs w:val="22"/>
          <w:lang w:val="el-GR"/>
        </w:rPr>
        <w:t>200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 xml:space="preserve">νδύσεων (ΠΔΕ) 2022, στη ΣΑΤΑ 014. </w:t>
      </w:r>
    </w:p>
    <w:p w:rsidR="00F801C3" w:rsidRPr="00277356" w:rsidRDefault="00F801C3" w:rsidP="006031C3">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F801C3">
        <w:rPr>
          <w:rFonts w:ascii="Arial" w:hAnsi="Arial" w:cs="Arial"/>
          <w:color w:val="000000"/>
          <w:szCs w:val="22"/>
          <w:lang w:val="el-GR"/>
        </w:rPr>
        <w:t>Το Ιερό των Καβείρων, στην βορειοα</w:t>
      </w:r>
      <w:bookmarkStart w:id="0" w:name="_GoBack"/>
      <w:bookmarkEnd w:id="0"/>
      <w:r w:rsidRPr="00F801C3">
        <w:rPr>
          <w:rFonts w:ascii="Arial" w:hAnsi="Arial" w:cs="Arial"/>
          <w:color w:val="000000"/>
          <w:szCs w:val="22"/>
          <w:lang w:val="el-GR"/>
        </w:rPr>
        <w:t xml:space="preserve">νατολική Λήμνο, είναι ένας από τους σημαντικότερους αρχαιολογικούς χώρους του νησιού και ανασκάφηκε από την Ιταλική Αρχαιολογική Σχολή μεταξύ των ετών 1937-1991. Υπαγόταν διοικητικά στην </w:t>
      </w:r>
      <w:proofErr w:type="spellStart"/>
      <w:r w:rsidRPr="00F801C3">
        <w:rPr>
          <w:rFonts w:ascii="Arial" w:hAnsi="Arial" w:cs="Arial"/>
          <w:color w:val="000000"/>
          <w:szCs w:val="22"/>
          <w:lang w:val="el-GR"/>
        </w:rPr>
        <w:t>Ηφαιστία</w:t>
      </w:r>
      <w:proofErr w:type="spellEnd"/>
      <w:r w:rsidRPr="00F801C3">
        <w:rPr>
          <w:rFonts w:ascii="Arial" w:hAnsi="Arial" w:cs="Arial"/>
          <w:color w:val="000000"/>
          <w:szCs w:val="22"/>
          <w:lang w:val="el-GR"/>
        </w:rPr>
        <w:t xml:space="preserve"> που ήταν το κέντρο της λατρείας του Ηφαίστου και η κυριότερη πόλη του νησιού. Το ιερό, το οποίο γνώρισε την μεγαλύτερή του ακμή τον 3ο αιώνα π.Χ., αναπτυσσόταν σε δύο πλατώματα και έχει τρεις οικοδομικές φάσεις, την αρχαϊκή, την ελληνιστική και την </w:t>
      </w:r>
      <w:proofErr w:type="spellStart"/>
      <w:r w:rsidRPr="00F801C3">
        <w:rPr>
          <w:rFonts w:ascii="Arial" w:hAnsi="Arial" w:cs="Arial"/>
          <w:color w:val="000000"/>
          <w:szCs w:val="22"/>
          <w:lang w:val="el-GR"/>
        </w:rPr>
        <w:t>υστερορωμαiκή</w:t>
      </w:r>
      <w:proofErr w:type="spellEnd"/>
      <w:r w:rsidRPr="00F801C3">
        <w:rPr>
          <w:rFonts w:ascii="Arial" w:hAnsi="Arial" w:cs="Arial"/>
          <w:color w:val="000000"/>
          <w:szCs w:val="22"/>
          <w:lang w:val="el-GR"/>
        </w:rPr>
        <w:t xml:space="preserve">. Τα κτήριά του βρίσκονται σε δύο μικρά άνδηρα, διαμορφωμένα στην πλαγιά του χαμηλού λόφου που κατεβαίνει απότομα στη θάλασσα σχηματίζοντας το ακρωτήριο «Χλόη». Από την μεριά της ξηράς, ο περίβολος του ιερού διατρέχει την κορυφογραμμή, ενώ από τη μεριά της θάλασσας, ο χώρος προστατεύεται από ισχυρά </w:t>
      </w:r>
      <w:proofErr w:type="spellStart"/>
      <w:r w:rsidRPr="00F801C3">
        <w:rPr>
          <w:rFonts w:ascii="Arial" w:hAnsi="Arial" w:cs="Arial"/>
          <w:color w:val="000000"/>
          <w:szCs w:val="22"/>
          <w:lang w:val="el-GR"/>
        </w:rPr>
        <w:t>αναλημματικά</w:t>
      </w:r>
      <w:proofErr w:type="spellEnd"/>
      <w:r w:rsidRPr="00F801C3">
        <w:rPr>
          <w:rFonts w:ascii="Arial" w:hAnsi="Arial" w:cs="Arial"/>
          <w:color w:val="000000"/>
          <w:szCs w:val="22"/>
          <w:lang w:val="el-GR"/>
        </w:rPr>
        <w:t xml:space="preserve"> </w:t>
      </w:r>
      <w:proofErr w:type="spellStart"/>
      <w:r w:rsidRPr="00F801C3">
        <w:rPr>
          <w:rFonts w:ascii="Arial" w:hAnsi="Arial" w:cs="Arial"/>
          <w:color w:val="000000"/>
          <w:szCs w:val="22"/>
          <w:lang w:val="el-GR"/>
        </w:rPr>
        <w:t>τοιχεία</w:t>
      </w:r>
      <w:proofErr w:type="spellEnd"/>
      <w:r w:rsidR="006031C3" w:rsidRPr="006031C3">
        <w:rPr>
          <w:rFonts w:ascii="Arial" w:hAnsi="Arial" w:cs="Arial"/>
          <w:color w:val="000000"/>
          <w:szCs w:val="22"/>
          <w:lang w:val="el-GR"/>
        </w:rPr>
        <w:t xml:space="preserve">. </w:t>
      </w:r>
    </w:p>
    <w:p w:rsidR="00F801C3" w:rsidRPr="00F801C3" w:rsidRDefault="00F801C3" w:rsidP="00F801C3">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F801C3">
        <w:rPr>
          <w:rFonts w:ascii="Arial" w:hAnsi="Arial" w:cs="Arial"/>
          <w:color w:val="000000"/>
          <w:szCs w:val="22"/>
          <w:lang w:val="el-GR"/>
        </w:rPr>
        <w:t xml:space="preserve">Οι </w:t>
      </w:r>
      <w:r>
        <w:rPr>
          <w:rFonts w:ascii="Arial" w:hAnsi="Arial" w:cs="Arial"/>
          <w:color w:val="000000"/>
          <w:szCs w:val="22"/>
          <w:lang w:val="el-GR"/>
        </w:rPr>
        <w:t xml:space="preserve">κυριότερες </w:t>
      </w:r>
      <w:r w:rsidRPr="00F801C3">
        <w:rPr>
          <w:rFonts w:ascii="Arial" w:hAnsi="Arial" w:cs="Arial"/>
          <w:color w:val="000000"/>
          <w:szCs w:val="22"/>
          <w:lang w:val="el-GR"/>
        </w:rPr>
        <w:t xml:space="preserve">εργασίες που πρόκειται να υλοποιηθούν </w:t>
      </w:r>
      <w:r>
        <w:rPr>
          <w:rFonts w:ascii="Arial" w:hAnsi="Arial" w:cs="Arial"/>
          <w:color w:val="000000"/>
          <w:szCs w:val="22"/>
          <w:lang w:val="el-GR"/>
        </w:rPr>
        <w:t xml:space="preserve">στο πλαίσιο του έργου </w:t>
      </w:r>
      <w:r w:rsidRPr="00F801C3">
        <w:rPr>
          <w:rFonts w:ascii="Arial" w:hAnsi="Arial" w:cs="Arial"/>
          <w:color w:val="000000"/>
          <w:szCs w:val="22"/>
          <w:lang w:val="el-GR"/>
        </w:rPr>
        <w:t xml:space="preserve">είναι </w:t>
      </w:r>
      <w:r>
        <w:rPr>
          <w:rFonts w:ascii="Arial" w:hAnsi="Arial" w:cs="Arial"/>
          <w:color w:val="000000"/>
          <w:szCs w:val="22"/>
          <w:lang w:val="el-GR"/>
        </w:rPr>
        <w:t>η σ</w:t>
      </w:r>
      <w:r w:rsidRPr="00F801C3">
        <w:rPr>
          <w:rFonts w:ascii="Arial" w:hAnsi="Arial" w:cs="Arial"/>
          <w:color w:val="000000"/>
          <w:szCs w:val="22"/>
          <w:lang w:val="el-GR"/>
        </w:rPr>
        <w:t>τερ</w:t>
      </w:r>
      <w:r>
        <w:rPr>
          <w:rFonts w:ascii="Arial" w:hAnsi="Arial" w:cs="Arial"/>
          <w:color w:val="000000"/>
          <w:szCs w:val="22"/>
          <w:lang w:val="el-GR"/>
        </w:rPr>
        <w:t xml:space="preserve">έωση νότιων και δυτικών πρανών </w:t>
      </w:r>
      <w:r w:rsidRPr="00F801C3">
        <w:rPr>
          <w:rFonts w:ascii="Arial" w:hAnsi="Arial" w:cs="Arial"/>
          <w:color w:val="000000"/>
          <w:szCs w:val="22"/>
          <w:lang w:val="el-GR"/>
        </w:rPr>
        <w:t>του ιερού</w:t>
      </w:r>
      <w:r>
        <w:rPr>
          <w:rFonts w:ascii="Arial" w:hAnsi="Arial" w:cs="Arial"/>
          <w:color w:val="000000"/>
          <w:szCs w:val="22"/>
          <w:lang w:val="el-GR"/>
        </w:rPr>
        <w:t>, η σ</w:t>
      </w:r>
      <w:r w:rsidRPr="00F801C3">
        <w:rPr>
          <w:rFonts w:ascii="Arial" w:hAnsi="Arial" w:cs="Arial"/>
          <w:color w:val="000000"/>
          <w:szCs w:val="22"/>
          <w:lang w:val="el-GR"/>
        </w:rPr>
        <w:t>υντήρηση και αποκατάσταση νότιων και δυτικών πρανών</w:t>
      </w:r>
      <w:r>
        <w:rPr>
          <w:rFonts w:ascii="Arial" w:hAnsi="Arial" w:cs="Arial"/>
          <w:color w:val="000000"/>
          <w:szCs w:val="22"/>
          <w:lang w:val="el-GR"/>
        </w:rPr>
        <w:t>, η αποστράγγιση του χώρου.</w:t>
      </w:r>
      <w:r w:rsidRPr="00F801C3">
        <w:rPr>
          <w:rFonts w:ascii="Arial" w:hAnsi="Arial" w:cs="Arial"/>
          <w:color w:val="000000"/>
          <w:szCs w:val="22"/>
          <w:lang w:val="el-GR"/>
        </w:rPr>
        <w:t xml:space="preserve"> </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965421" w:rsidRDefault="00524C56" w:rsidP="00965421">
      <w:pPr>
        <w:spacing w:before="120" w:line="276" w:lineRule="auto"/>
        <w:jc w:val="both"/>
        <w:rPr>
          <w:szCs w:val="22"/>
          <w:lang w:val="el-GR"/>
        </w:rPr>
      </w:pPr>
      <w:r>
        <w:rPr>
          <w:noProof/>
          <w:szCs w:val="22"/>
          <w:lang w:val="el-GR"/>
        </w:rPr>
        <w:lastRenderedPageBreak/>
        <w:drawing>
          <wp:inline distT="0" distB="0" distL="0" distR="0" wp14:anchorId="5874CC50">
            <wp:extent cx="5108575" cy="3828415"/>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3828415"/>
                    </a:xfrm>
                    <a:prstGeom prst="rect">
                      <a:avLst/>
                    </a:prstGeom>
                    <a:noFill/>
                  </pic:spPr>
                </pic:pic>
              </a:graphicData>
            </a:graphic>
          </wp:inline>
        </w:drawing>
      </w:r>
    </w:p>
    <w:sectPr w:rsidR="00965421" w:rsidSect="00872C82">
      <w:headerReference w:type="default" r:id="rId12"/>
      <w:footerReference w:type="default" r:id="rId13"/>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87140D" w:rsidRDefault="00B566F5" w:rsidP="00277356">
    <w:pPr>
      <w:pStyle w:val="a4"/>
      <w:jc w:val="right"/>
      <w:rPr>
        <w:rFonts w:ascii="Arial" w:hAnsi="Arial" w:cs="Arial"/>
        <w:noProof/>
        <w:sz w:val="20"/>
      </w:rPr>
    </w:pPr>
    <w:r w:rsidRPr="007F0A74">
      <w:rPr>
        <w:rFonts w:ascii="Arial" w:hAnsi="Arial" w:cs="Arial"/>
        <w:noProof/>
        <w:sz w:val="20"/>
        <w:lang w:val="el-GR"/>
      </w:rPr>
      <w:t>Εφορεία</w:t>
    </w:r>
    <w:r w:rsidRPr="0087140D">
      <w:rPr>
        <w:rFonts w:ascii="Arial" w:hAnsi="Arial" w:cs="Arial"/>
        <w:noProof/>
        <w:sz w:val="20"/>
      </w:rPr>
      <w:t xml:space="preserve"> </w:t>
    </w:r>
    <w:r w:rsidRPr="007F0A74">
      <w:rPr>
        <w:rFonts w:ascii="Arial" w:hAnsi="Arial" w:cs="Arial"/>
        <w:noProof/>
        <w:sz w:val="20"/>
        <w:lang w:val="el-GR"/>
      </w:rPr>
      <w:t>Αρχαιοτήτων</w:t>
    </w:r>
    <w:r w:rsidRPr="0087140D">
      <w:rPr>
        <w:rFonts w:ascii="Arial" w:hAnsi="Arial" w:cs="Arial"/>
        <w:noProof/>
        <w:sz w:val="20"/>
      </w:rPr>
      <w:t xml:space="preserve"> </w:t>
    </w:r>
    <w:r w:rsidR="007F0A74">
      <w:rPr>
        <w:rFonts w:ascii="Arial" w:hAnsi="Arial" w:cs="Arial"/>
        <w:noProof/>
        <w:sz w:val="20"/>
        <w:lang w:val="el-GR"/>
      </w:rPr>
      <w:t>Λέσβου</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77356"/>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815"/>
    <w:rsid w:val="00501030"/>
    <w:rsid w:val="00520B0F"/>
    <w:rsid w:val="00524C56"/>
    <w:rsid w:val="005314CD"/>
    <w:rsid w:val="00545D0A"/>
    <w:rsid w:val="00557646"/>
    <w:rsid w:val="00574B9A"/>
    <w:rsid w:val="0058139F"/>
    <w:rsid w:val="006031C3"/>
    <w:rsid w:val="00616107"/>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D3E3A"/>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B84"/>
    <w:rsid w:val="00F56929"/>
    <w:rsid w:val="00F73751"/>
    <w:rsid w:val="00F801C3"/>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89D9AFE-8C65-40B4-9785-56D211B3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D53EAE-BA19-489C-8D67-DA529B046132}"/>
</file>

<file path=customXml/itemProps2.xml><?xml version="1.0" encoding="utf-8"?>
<ds:datastoreItem xmlns:ds="http://schemas.openxmlformats.org/officeDocument/2006/customXml" ds:itemID="{5315CCBB-B799-43E5-9735-40A8BD98FFD8}"/>
</file>

<file path=customXml/itemProps3.xml><?xml version="1.0" encoding="utf-8"?>
<ds:datastoreItem xmlns:ds="http://schemas.openxmlformats.org/officeDocument/2006/customXml" ds:itemID="{61793E29-0AEA-4C8A-8424-1B670CEE9E8A}"/>
</file>

<file path=customXml/itemProps4.xml><?xml version="1.0" encoding="utf-8"?>
<ds:datastoreItem xmlns:ds="http://schemas.openxmlformats.org/officeDocument/2006/customXml" ds:itemID="{4801F00D-188B-4DCC-849C-2F650BF95DA6}"/>
</file>

<file path=docProps/app.xml><?xml version="1.0" encoding="utf-8"?>
<Properties xmlns="http://schemas.openxmlformats.org/officeDocument/2006/extended-properties" xmlns:vt="http://schemas.openxmlformats.org/officeDocument/2006/docPropsVTypes">
  <Template>Normal</Template>
  <TotalTime>7</TotalTime>
  <Pages>2</Pages>
  <Words>231</Words>
  <Characters>1381</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1609</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4</cp:revision>
  <cp:lastPrinted>2015-09-24T09:44:00Z</cp:lastPrinted>
  <dcterms:created xsi:type="dcterms:W3CDTF">2022-06-28T09:42:00Z</dcterms:created>
  <dcterms:modified xsi:type="dcterms:W3CDTF">2022-06-30T11:52:00Z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