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0111" w:rsidRDefault="00330111" w:rsidP="00330111">
      <w:pPr>
        <w:pStyle w:val="a3"/>
        <w:spacing w:before="5"/>
        <w:jc w:val="both"/>
        <w:rPr>
          <w:b/>
        </w:rPr>
      </w:pPr>
    </w:p>
    <w:p w:rsidR="00152FAE" w:rsidRDefault="005B4054" w:rsidP="00AA4734">
      <w:pPr>
        <w:pStyle w:val="Web"/>
        <w:ind w:left="720"/>
        <w:rPr>
          <w:b/>
          <w:sz w:val="22"/>
          <w:szCs w:val="22"/>
          <w:lang w:eastAsia="en-US"/>
        </w:rPr>
      </w:pPr>
      <w:r w:rsidRPr="005B4054">
        <w:rPr>
          <w:b/>
          <w:sz w:val="22"/>
          <w:szCs w:val="22"/>
          <w:lang w:eastAsia="en-US"/>
        </w:rPr>
        <w:t>SUB 1.16 - Επισκεψιμότητα και προβολή του φρουρίου του Αγίου Νικολάου της πόλης της Ρόδου</w:t>
      </w:r>
    </w:p>
    <w:p w:rsidR="005B4054" w:rsidRDefault="005B4054" w:rsidP="00AA4734">
      <w:pPr>
        <w:pStyle w:val="Web"/>
        <w:ind w:left="720"/>
        <w:rPr>
          <w:sz w:val="22"/>
          <w:szCs w:val="22"/>
          <w:lang w:eastAsia="en-US"/>
        </w:rPr>
      </w:pPr>
    </w:p>
    <w:p w:rsidR="00BD4F9C" w:rsidRDefault="000D4A40" w:rsidP="00BD4F9C">
      <w:pPr>
        <w:pStyle w:val="Web"/>
        <w:ind w:left="720" w:firstLine="720"/>
        <w:rPr>
          <w:sz w:val="22"/>
          <w:szCs w:val="22"/>
          <w:lang w:eastAsia="en-US"/>
        </w:rPr>
      </w:pPr>
      <w:r w:rsidRPr="00A713A6">
        <w:rPr>
          <w:sz w:val="22"/>
          <w:szCs w:val="22"/>
          <w:lang w:eastAsia="en-US"/>
        </w:rPr>
        <w:t xml:space="preserve">Το έργο, με </w:t>
      </w:r>
      <w:r w:rsidR="00CB5495">
        <w:rPr>
          <w:sz w:val="22"/>
          <w:szCs w:val="22"/>
          <w:lang w:eastAsia="en-US"/>
        </w:rPr>
        <w:t>κωδικό ΟΠΣ ΤΑ 5165227</w:t>
      </w:r>
      <w:r w:rsidRPr="00A713A6">
        <w:rPr>
          <w:sz w:val="22"/>
          <w:szCs w:val="22"/>
          <w:lang w:eastAsia="en-US"/>
        </w:rPr>
        <w:t xml:space="preserve">, προϋπολογισμό </w:t>
      </w:r>
      <w:r w:rsidR="00A61856" w:rsidRPr="00B70B2D">
        <w:rPr>
          <w:b/>
          <w:sz w:val="22"/>
          <w:szCs w:val="22"/>
          <w:lang w:eastAsia="en-US"/>
        </w:rPr>
        <w:t>5</w:t>
      </w:r>
      <w:r w:rsidR="00CC633E" w:rsidRPr="00B70B2D">
        <w:rPr>
          <w:b/>
          <w:sz w:val="22"/>
          <w:szCs w:val="22"/>
          <w:lang w:eastAsia="en-US"/>
        </w:rPr>
        <w:t>0</w:t>
      </w:r>
      <w:r w:rsidR="00CC633E" w:rsidRPr="00CC633E">
        <w:rPr>
          <w:b/>
          <w:sz w:val="22"/>
          <w:szCs w:val="22"/>
          <w:lang w:eastAsia="en-US"/>
        </w:rPr>
        <w:t>0</w:t>
      </w:r>
      <w:r w:rsidRPr="00CC633E">
        <w:rPr>
          <w:b/>
          <w:sz w:val="22"/>
          <w:szCs w:val="22"/>
          <w:lang w:eastAsia="en-US"/>
        </w:rPr>
        <w:t>.</w:t>
      </w:r>
      <w:r w:rsidR="00BC2D5C">
        <w:rPr>
          <w:b/>
          <w:sz w:val="22"/>
          <w:szCs w:val="22"/>
          <w:lang w:eastAsia="en-US"/>
        </w:rPr>
        <w:t>000</w:t>
      </w:r>
      <w:r w:rsidRPr="00615D8C">
        <w:rPr>
          <w:b/>
          <w:sz w:val="22"/>
          <w:szCs w:val="22"/>
          <w:lang w:eastAsia="en-US"/>
        </w:rPr>
        <w:t>,</w:t>
      </w:r>
      <w:r w:rsidR="00211492">
        <w:rPr>
          <w:b/>
          <w:sz w:val="22"/>
          <w:szCs w:val="22"/>
          <w:lang w:eastAsia="en-US"/>
        </w:rPr>
        <w:t>00</w:t>
      </w:r>
      <w:r w:rsidRPr="00A713A6">
        <w:rPr>
          <w:sz w:val="22"/>
          <w:szCs w:val="22"/>
          <w:lang w:eastAsia="en-US"/>
        </w:rPr>
        <w:t xml:space="preserve"> </w:t>
      </w:r>
      <w:r w:rsidRPr="00C53D0F">
        <w:rPr>
          <w:b/>
          <w:sz w:val="22"/>
          <w:szCs w:val="22"/>
          <w:lang w:eastAsia="en-US"/>
        </w:rPr>
        <w:t>ευρώ</w:t>
      </w:r>
      <w:r w:rsidRPr="00A713A6">
        <w:rPr>
          <w:sz w:val="22"/>
          <w:szCs w:val="22"/>
          <w:lang w:eastAsia="en-US"/>
        </w:rPr>
        <w:t xml:space="preserve">  </w:t>
      </w:r>
      <w:r w:rsidRPr="0088699F">
        <w:rPr>
          <w:b/>
          <w:sz w:val="22"/>
          <w:szCs w:val="22"/>
          <w:lang w:eastAsia="en-US"/>
        </w:rPr>
        <w:t>και χρηματοδότηση από το Ταμείο Ανάκαμψης και Ανθεκτικότητας</w:t>
      </w:r>
      <w:r w:rsidRPr="00A713A6">
        <w:rPr>
          <w:sz w:val="22"/>
          <w:szCs w:val="22"/>
          <w:lang w:eastAsia="en-US"/>
        </w:rPr>
        <w:t>, έχει αντικείμενο</w:t>
      </w:r>
      <w:r w:rsidR="0032734F">
        <w:rPr>
          <w:sz w:val="22"/>
          <w:szCs w:val="22"/>
          <w:lang w:eastAsia="en-US"/>
        </w:rPr>
        <w:t xml:space="preserve"> την</w:t>
      </w:r>
      <w:r w:rsidR="0032734F" w:rsidRPr="0032734F">
        <w:rPr>
          <w:sz w:val="22"/>
          <w:szCs w:val="22"/>
          <w:lang w:eastAsia="en-US"/>
        </w:rPr>
        <w:t xml:space="preserve"> ολοκλήρωση της αποκατάστασης του μεσαιωνικού φρουρίου του Αγίου Νικολάου</w:t>
      </w:r>
      <w:r w:rsidR="0032734F">
        <w:rPr>
          <w:sz w:val="22"/>
          <w:szCs w:val="22"/>
          <w:lang w:eastAsia="en-US"/>
        </w:rPr>
        <w:t xml:space="preserve">. </w:t>
      </w:r>
      <w:r w:rsidR="00BD4F9C">
        <w:rPr>
          <w:sz w:val="22"/>
          <w:szCs w:val="22"/>
          <w:lang w:eastAsia="en-US"/>
        </w:rPr>
        <w:t>Ε</w:t>
      </w:r>
      <w:r w:rsidR="00BD4F9C" w:rsidRPr="00BD4F9C">
        <w:rPr>
          <w:sz w:val="22"/>
          <w:szCs w:val="22"/>
          <w:lang w:eastAsia="en-US"/>
        </w:rPr>
        <w:t xml:space="preserve">ντάσσεται απολύτως στους διατυπωμένους στόχους του Ταμείου Ανάκαμψης καθώς μπορεί να θεωρηθεί εμβληματική Ευρωπαϊκή Πρωτοβουλία στον πυρήνα του λιμανιού της πόλης της Ρόδου -πόλης της Παγκόσμιας Κληρονομιάς της </w:t>
      </w:r>
      <w:proofErr w:type="spellStart"/>
      <w:r w:rsidR="00BD4F9C" w:rsidRPr="00BD4F9C">
        <w:rPr>
          <w:sz w:val="22"/>
          <w:szCs w:val="22"/>
          <w:lang w:eastAsia="en-US"/>
        </w:rPr>
        <w:t>Unesco</w:t>
      </w:r>
      <w:proofErr w:type="spellEnd"/>
      <w:r w:rsidR="00BD4F9C" w:rsidRPr="00BD4F9C">
        <w:rPr>
          <w:sz w:val="22"/>
          <w:szCs w:val="22"/>
          <w:lang w:eastAsia="en-US"/>
        </w:rPr>
        <w:t>-  ένα από τα πιο πολυσύχναστα λιμάνια της Ανατολικής Μεσογείου.</w:t>
      </w:r>
    </w:p>
    <w:p w:rsidR="00F77F58" w:rsidRPr="005C6B55" w:rsidRDefault="00BD4F9C" w:rsidP="00F77F58">
      <w:pPr>
        <w:pStyle w:val="Web"/>
        <w:ind w:left="720" w:firstLine="720"/>
        <w:rPr>
          <w:sz w:val="22"/>
          <w:szCs w:val="22"/>
          <w:lang w:eastAsia="en-US"/>
        </w:rPr>
      </w:pPr>
      <w:r w:rsidRPr="005C6B55">
        <w:rPr>
          <w:sz w:val="22"/>
          <w:szCs w:val="22"/>
          <w:lang w:eastAsia="en-US"/>
        </w:rPr>
        <w:t xml:space="preserve">Μετά την </w:t>
      </w:r>
      <w:r w:rsidR="00F77F58" w:rsidRPr="005C6B55">
        <w:rPr>
          <w:sz w:val="22"/>
          <w:szCs w:val="22"/>
          <w:lang w:eastAsia="en-US"/>
        </w:rPr>
        <w:t>ολοκλήρωση των εργασιών,</w:t>
      </w:r>
      <w:r w:rsidRPr="005C6B55">
        <w:rPr>
          <w:sz w:val="22"/>
          <w:szCs w:val="22"/>
          <w:lang w:eastAsia="en-US"/>
        </w:rPr>
        <w:t xml:space="preserve"> θα παραδοθεί το Φρούριο του Αγίου Νικολάου πλήρως αποκατεστημένο και λειτουργικό, ώστε να καταστεί δυνατή η ασφαλής λειτουργία του ως επισκέψιμου μνημείου και χώρου πολιτιστικών και εκπαιδευτικών δράσεων. </w:t>
      </w:r>
    </w:p>
    <w:p w:rsidR="00BD4F9C" w:rsidRPr="005C6B55" w:rsidRDefault="00BD4F9C" w:rsidP="00F77F58">
      <w:pPr>
        <w:pStyle w:val="Web"/>
        <w:ind w:left="720" w:firstLine="720"/>
        <w:rPr>
          <w:sz w:val="22"/>
          <w:szCs w:val="22"/>
          <w:lang w:eastAsia="en-US"/>
        </w:rPr>
      </w:pPr>
      <w:r w:rsidRPr="005C6B55">
        <w:rPr>
          <w:sz w:val="22"/>
          <w:szCs w:val="22"/>
          <w:lang w:eastAsia="en-US"/>
        </w:rPr>
        <w:t xml:space="preserve">Θα περιλαμβάνει  στεγασμένους  και υπαίθριους  εκθεσιακούς χώρους με τον κατάλληλο εξοπλισμό, καθώς και χώρους ανάπαυσης και αναψυχής των επισκεπτών του με μοναδική θέα προς την πόλη της Ρόδου και το αρχαίο και μεσαιωνικό λιμάνι </w:t>
      </w:r>
      <w:proofErr w:type="spellStart"/>
      <w:r w:rsidRPr="005C6B55">
        <w:rPr>
          <w:sz w:val="22"/>
          <w:szCs w:val="22"/>
          <w:lang w:eastAsia="en-US"/>
        </w:rPr>
        <w:t>Μανδράκι</w:t>
      </w:r>
      <w:proofErr w:type="spellEnd"/>
      <w:r w:rsidRPr="005C6B55">
        <w:rPr>
          <w:sz w:val="22"/>
          <w:szCs w:val="22"/>
          <w:lang w:eastAsia="en-US"/>
        </w:rPr>
        <w:t>,</w:t>
      </w:r>
      <w:r w:rsidR="00F77F58" w:rsidRPr="005C6B55">
        <w:rPr>
          <w:sz w:val="22"/>
          <w:szCs w:val="22"/>
          <w:lang w:eastAsia="en-US"/>
        </w:rPr>
        <w:t xml:space="preserve">  </w:t>
      </w:r>
      <w:r w:rsidRPr="005C6B55">
        <w:rPr>
          <w:sz w:val="22"/>
          <w:szCs w:val="22"/>
          <w:lang w:eastAsia="en-US"/>
        </w:rPr>
        <w:t>το οποίο λειτουργεί ήδη και  πρόκειται να αναδιοργανωθεί  ως  μαρίνα πολυτελών σκαφών.</w:t>
      </w:r>
    </w:p>
    <w:p w:rsidR="0010710E" w:rsidRDefault="0010710E" w:rsidP="0010710E">
      <w:pPr>
        <w:pStyle w:val="a3"/>
        <w:spacing w:before="1" w:line="283" w:lineRule="auto"/>
        <w:ind w:left="720" w:right="867" w:firstLine="720"/>
        <w:jc w:val="both"/>
      </w:pPr>
    </w:p>
    <w:p w:rsidR="0010710E" w:rsidRPr="00113240" w:rsidRDefault="00F424C3" w:rsidP="0010710E">
      <w:pPr>
        <w:pStyle w:val="a3"/>
        <w:spacing w:before="1" w:line="283" w:lineRule="auto"/>
        <w:ind w:left="720" w:right="867" w:firstLine="720"/>
        <w:jc w:val="both"/>
      </w:pPr>
      <w:r w:rsidRPr="00F424C3">
        <w:rPr>
          <w:noProof/>
          <w:lang w:eastAsia="el-GR"/>
        </w:rPr>
        <w:drawing>
          <wp:inline distT="0" distB="0" distL="0" distR="0">
            <wp:extent cx="3781425" cy="2522750"/>
            <wp:effectExtent l="0" t="0" r="0" b="0"/>
            <wp:docPr id="6" name="Εικόνα 6" descr="C:\Users\user1\Pictures\Άποψη του Φρουρίου του Αγίου Νικολάου στη Ρόδ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Pictures\Άποψη του Φρουρίου του Αγίου Νικολάου στη Ρόδο.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8563" cy="2547526"/>
                    </a:xfrm>
                    <a:prstGeom prst="rect">
                      <a:avLst/>
                    </a:prstGeom>
                    <a:noFill/>
                    <a:ln>
                      <a:noFill/>
                    </a:ln>
                  </pic:spPr>
                </pic:pic>
              </a:graphicData>
            </a:graphic>
          </wp:inline>
        </w:drawing>
      </w:r>
    </w:p>
    <w:p w:rsidR="00691F38" w:rsidRDefault="00691F38" w:rsidP="00C854F2">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691F38" w:rsidRDefault="00691F38" w:rsidP="00691F38">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Pr>
          <w:rFonts w:ascii="Palatino Linotype" w:hAnsi="Palatino Linotype" w:cs="Arial"/>
          <w:b/>
          <w:bCs/>
          <w:color w:val="003399"/>
          <w:sz w:val="24"/>
          <w:szCs w:val="24"/>
          <w:shd w:val="clear" w:color="auto" w:fill="FFFFFF"/>
          <w:lang w:eastAsia="el-GR"/>
        </w:rPr>
        <w:t xml:space="preserve"> </w:t>
      </w:r>
    </w:p>
    <w:p w:rsidR="00691F38" w:rsidRDefault="00691F38" w:rsidP="00C854F2">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691F38" w:rsidRDefault="00691F38" w:rsidP="00691F38">
      <w:pPr>
        <w:jc w:val="both"/>
      </w:pPr>
    </w:p>
    <w:p w:rsidR="00691F38" w:rsidRDefault="00691F38" w:rsidP="00C854F2">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691F38" w:rsidRDefault="00691F38" w:rsidP="00C854F2">
      <w:pPr>
        <w:widowControl/>
        <w:autoSpaceDE/>
        <w:autoSpaceDN/>
        <w:spacing w:before="120"/>
        <w:jc w:val="both"/>
        <w:rPr>
          <w:rFonts w:ascii="Palatino Linotype" w:hAnsi="Palatino Linotype" w:cs="Arial"/>
          <w:b/>
          <w:bCs/>
          <w:color w:val="003399"/>
          <w:sz w:val="24"/>
          <w:szCs w:val="24"/>
          <w:shd w:val="clear" w:color="auto" w:fill="FFFFFF"/>
          <w:lang w:eastAsia="el-GR"/>
        </w:rPr>
      </w:pPr>
      <w:r>
        <w:rPr>
          <w:noProof/>
          <w:lang w:eastAsia="el-GR"/>
        </w:rPr>
        <w:drawing>
          <wp:inline distT="0" distB="0" distL="0" distR="0">
            <wp:extent cx="3257550" cy="5786702"/>
            <wp:effectExtent l="0" t="0" r="0" b="5080"/>
            <wp:docPr id="5" name="Εικόνα 5" descr="C:\Users\user1\AppData\Local\Microsoft\Windows\INetCache\Content.Word\ΦΡΟΥΡΙΟ ΑΓ. ΝΙΚΟΛΑΟΥ - ΥΕ 1 - ΚΑΤΑΣΚΕΥΗ ΚΤΗΡΙΟΥ ΚΥΛΙΚΕΙΟΥ α - Αντι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AppData\Local\Microsoft\Windows\INetCache\Content.Word\ΦΡΟΥΡΙΟ ΑΓ. ΝΙΚΟΛΑΟΥ - ΥΕ 1 - ΚΑΤΑΣΚΕΥΗ ΚΤΗΡΙΟΥ ΚΥΛΙΚΕΙΟΥ α - Αντιγραφή.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2058" cy="5812475"/>
                    </a:xfrm>
                    <a:prstGeom prst="rect">
                      <a:avLst/>
                    </a:prstGeom>
                    <a:noFill/>
                    <a:ln>
                      <a:noFill/>
                    </a:ln>
                  </pic:spPr>
                </pic:pic>
              </a:graphicData>
            </a:graphic>
          </wp:inline>
        </w:drawing>
      </w:r>
    </w:p>
    <w:p w:rsidR="00691F38" w:rsidRDefault="00691F38" w:rsidP="00691F38">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691F38" w:rsidRDefault="00691F38" w:rsidP="00691F38">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Pr>
          <w:rFonts w:ascii="Palatino Linotype" w:hAnsi="Palatino Linotype" w:cs="Arial"/>
          <w:b/>
          <w:bCs/>
          <w:color w:val="003399"/>
          <w:sz w:val="24"/>
          <w:szCs w:val="24"/>
          <w:shd w:val="clear" w:color="auto" w:fill="FFFFFF"/>
          <w:lang w:eastAsia="el-GR"/>
        </w:rPr>
        <w:t xml:space="preserve"> </w:t>
      </w:r>
    </w:p>
    <w:p w:rsidR="00691F38" w:rsidRDefault="00691F38" w:rsidP="00691F38">
      <w:pPr>
        <w:jc w:val="both"/>
      </w:pPr>
    </w:p>
    <w:p w:rsidR="00691F38" w:rsidRDefault="00691F38" w:rsidP="00C854F2">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691F38" w:rsidRDefault="00691F38" w:rsidP="00C854F2">
      <w:pPr>
        <w:widowControl/>
        <w:autoSpaceDE/>
        <w:autoSpaceDN/>
        <w:spacing w:before="120"/>
        <w:jc w:val="both"/>
        <w:rPr>
          <w:rFonts w:ascii="Palatino Linotype" w:hAnsi="Palatino Linotype" w:cs="Arial"/>
          <w:b/>
          <w:bCs/>
          <w:color w:val="003399"/>
          <w:sz w:val="24"/>
          <w:szCs w:val="24"/>
          <w:shd w:val="clear" w:color="auto" w:fill="FFFFFF"/>
          <w:lang w:eastAsia="el-GR"/>
        </w:rPr>
      </w:pPr>
      <w:r>
        <w:rPr>
          <w:noProof/>
          <w:lang w:eastAsia="el-GR"/>
        </w:rPr>
        <w:lastRenderedPageBreak/>
        <w:drawing>
          <wp:inline distT="0" distB="0" distL="0" distR="0">
            <wp:extent cx="3876675" cy="6488141"/>
            <wp:effectExtent l="0" t="0" r="0" b="8255"/>
            <wp:docPr id="4" name="Εικόνα 4" descr="C:\Users\user1\AppData\Local\Microsoft\Windows\INetCache\Content.Word\ΦΡΟΥΡΙΟ ΑΓ. ΝΙΚΟΛΑΟΥ - ΥΕ 1 - ΕΠΙΣΚΕΥΕΣ ΘΟΛΙΣΚΩΝ - Αντι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AppData\Local\Microsoft\Windows\INetCache\Content.Word\ΦΡΟΥΡΙΟ ΑΓ. ΝΙΚΟΛΑΟΥ - ΥΕ 1 - ΕΠΙΣΚΕΥΕΣ ΘΟΛΙΣΚΩΝ - Αντιγραφή.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432" cy="6504470"/>
                    </a:xfrm>
                    <a:prstGeom prst="rect">
                      <a:avLst/>
                    </a:prstGeom>
                    <a:noFill/>
                    <a:ln>
                      <a:noFill/>
                    </a:ln>
                  </pic:spPr>
                </pic:pic>
              </a:graphicData>
            </a:graphic>
          </wp:inline>
        </w:drawing>
      </w:r>
    </w:p>
    <w:p w:rsidR="00691F38" w:rsidRDefault="00691F38" w:rsidP="00C854F2">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691F38" w:rsidRDefault="00691F38" w:rsidP="00691F38">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Pr>
          <w:rFonts w:ascii="Palatino Linotype" w:hAnsi="Palatino Linotype" w:cs="Arial"/>
          <w:b/>
          <w:bCs/>
          <w:color w:val="003399"/>
          <w:sz w:val="24"/>
          <w:szCs w:val="24"/>
          <w:shd w:val="clear" w:color="auto" w:fill="FFFFFF"/>
          <w:lang w:eastAsia="el-GR"/>
        </w:rPr>
        <w:t xml:space="preserve"> </w:t>
      </w:r>
    </w:p>
    <w:p w:rsidR="00691F38" w:rsidRDefault="00691F38" w:rsidP="00691F38">
      <w:pPr>
        <w:jc w:val="both"/>
      </w:pPr>
    </w:p>
    <w:p w:rsidR="00691F38" w:rsidRDefault="00691F38" w:rsidP="00C854F2">
      <w:pPr>
        <w:widowControl/>
        <w:autoSpaceDE/>
        <w:autoSpaceDN/>
        <w:spacing w:before="120"/>
        <w:jc w:val="both"/>
        <w:rPr>
          <w:rFonts w:ascii="Palatino Linotype" w:hAnsi="Palatino Linotype" w:cs="Arial"/>
          <w:b/>
          <w:bCs/>
          <w:color w:val="003399"/>
          <w:sz w:val="24"/>
          <w:szCs w:val="24"/>
          <w:shd w:val="clear" w:color="auto" w:fill="FFFFFF"/>
          <w:lang w:eastAsia="el-GR"/>
        </w:rPr>
      </w:pPr>
      <w:r>
        <w:rPr>
          <w:noProof/>
          <w:lang w:eastAsia="el-GR"/>
        </w:rPr>
        <w:lastRenderedPageBreak/>
        <w:drawing>
          <wp:inline distT="0" distB="0" distL="0" distR="0">
            <wp:extent cx="4555355" cy="6086475"/>
            <wp:effectExtent l="0" t="0" r="0" b="0"/>
            <wp:docPr id="3" name="Εικόνα 3" descr="C:\Users\user1\AppData\Local\Microsoft\Windows\INetCache\Content.Word\ΦΡΟΥΡΙΟ ΑΓ. ΝΙΚΟΛΑΟΥ - ΥΕ 3 - ΚΑΤΑΣΚΕΥΗ ΣΚΑΛΑΣ ΚΑΙ ΣΤΗΘΑΙΟΥ ΣΗΜΕΙΟΥ ΠΡΟΣΒΑΣΗΣ ΚΟΙΝ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AppData\Local\Microsoft\Windows\INetCache\Content.Word\ΦΡΟΥΡΙΟ ΑΓ. ΝΙΚΟΛΑΟΥ - ΥΕ 3 - ΚΑΤΑΣΚΕΥΗ ΣΚΑΛΑΣ ΚΑΙ ΣΤΗΘΑΙΟΥ ΣΗΜΕΙΟΥ ΠΡΟΣΒΑΣΗΣ ΚΟΙΝΟΥ.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8078" cy="6090114"/>
                    </a:xfrm>
                    <a:prstGeom prst="rect">
                      <a:avLst/>
                    </a:prstGeom>
                    <a:noFill/>
                    <a:ln>
                      <a:noFill/>
                    </a:ln>
                  </pic:spPr>
                </pic:pic>
              </a:graphicData>
            </a:graphic>
          </wp:inline>
        </w:drawing>
      </w:r>
    </w:p>
    <w:p w:rsidR="00691F38" w:rsidRDefault="00691F38" w:rsidP="00C854F2">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691F38" w:rsidRDefault="00691F38" w:rsidP="00691F38">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Pr>
          <w:rFonts w:ascii="Palatino Linotype" w:hAnsi="Palatino Linotype" w:cs="Arial"/>
          <w:b/>
          <w:bCs/>
          <w:color w:val="003399"/>
          <w:sz w:val="24"/>
          <w:szCs w:val="24"/>
          <w:shd w:val="clear" w:color="auto" w:fill="FFFFFF"/>
          <w:lang w:eastAsia="el-GR"/>
        </w:rPr>
        <w:t xml:space="preserve"> </w:t>
      </w:r>
    </w:p>
    <w:p w:rsidR="00691F38" w:rsidRDefault="00691F38" w:rsidP="00691F38">
      <w:pPr>
        <w:jc w:val="both"/>
      </w:pPr>
    </w:p>
    <w:p w:rsidR="00691F38" w:rsidRDefault="00691F38" w:rsidP="00C854F2">
      <w:pPr>
        <w:widowControl/>
        <w:autoSpaceDE/>
        <w:autoSpaceDN/>
        <w:spacing w:before="120"/>
        <w:jc w:val="both"/>
        <w:rPr>
          <w:rFonts w:ascii="Palatino Linotype" w:hAnsi="Palatino Linotype" w:cs="Arial"/>
          <w:b/>
          <w:bCs/>
          <w:color w:val="003399"/>
          <w:sz w:val="24"/>
          <w:szCs w:val="24"/>
          <w:shd w:val="clear" w:color="auto" w:fill="FFFFFF"/>
          <w:lang w:eastAsia="el-GR"/>
        </w:rPr>
      </w:pPr>
      <w:r>
        <w:rPr>
          <w:noProof/>
          <w:lang w:eastAsia="el-GR"/>
        </w:rPr>
        <w:lastRenderedPageBreak/>
        <w:drawing>
          <wp:inline distT="0" distB="0" distL="0" distR="0">
            <wp:extent cx="3424759" cy="6086010"/>
            <wp:effectExtent l="0" t="0" r="4445" b="0"/>
            <wp:docPr id="1" name="Εικόνα 1" descr="C:\Users\user1\AppData\Local\Microsoft\Windows\INetCache\Content.Word\ΦΡΟΥΡΙΟ ΑΓ. ΝΙΚΟΛΑΟΥ - ΥΕ 1 - ΚΑΤΑΣΚΕΥΗ ΚΤΗΡΙΟΥ ΚΥΛΙΚΕΙΟΥ 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Microsoft\Windows\INetCache\Content.Word\ΦΡΟΥΡΙΟ ΑΓ. ΝΙΚΟΛΑΟΥ - ΥΕ 1 - ΚΑΤΑΣΚΕΥΗ ΚΤΗΡΙΟΥ ΚΥΛΙΚΕΙΟΥ β.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3587" cy="6101697"/>
                    </a:xfrm>
                    <a:prstGeom prst="rect">
                      <a:avLst/>
                    </a:prstGeom>
                    <a:noFill/>
                    <a:ln>
                      <a:noFill/>
                    </a:ln>
                  </pic:spPr>
                </pic:pic>
              </a:graphicData>
            </a:graphic>
          </wp:inline>
        </w:drawing>
      </w:r>
    </w:p>
    <w:p w:rsidR="00691F38" w:rsidRDefault="00691F38" w:rsidP="00C854F2">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9619CE" w:rsidRDefault="009D32CF" w:rsidP="00C854F2">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sidR="00C854F2">
        <w:rPr>
          <w:rFonts w:ascii="Palatino Linotype" w:hAnsi="Palatino Linotype" w:cs="Arial"/>
          <w:b/>
          <w:bCs/>
          <w:color w:val="003399"/>
          <w:sz w:val="24"/>
          <w:szCs w:val="24"/>
          <w:shd w:val="clear" w:color="auto" w:fill="FFFFFF"/>
          <w:lang w:eastAsia="el-GR"/>
        </w:rPr>
        <w:t xml:space="preserve"> </w:t>
      </w:r>
    </w:p>
    <w:p w:rsidR="00DF0AA6" w:rsidRDefault="00DF0AA6" w:rsidP="00330111">
      <w:pPr>
        <w:jc w:val="both"/>
      </w:pPr>
    </w:p>
    <w:sectPr w:rsidR="00DF0AA6">
      <w:headerReference w:type="even" r:id="rId12"/>
      <w:headerReference w:type="default" r:id="rId13"/>
      <w:footerReference w:type="even" r:id="rId14"/>
      <w:footerReference w:type="default" r:id="rId15"/>
      <w:headerReference w:type="first" r:id="rId16"/>
      <w:footerReference w:type="first" r:id="rId17"/>
      <w:pgSz w:w="12240" w:h="15840"/>
      <w:pgMar w:top="1260" w:right="720" w:bottom="1460" w:left="720" w:header="605" w:footer="12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111" w:rsidRDefault="00330111" w:rsidP="00330111">
      <w:r>
        <w:separator/>
      </w:r>
    </w:p>
  </w:endnote>
  <w:endnote w:type="continuationSeparator" w:id="0">
    <w:p w:rsidR="00330111" w:rsidRDefault="00330111" w:rsidP="00330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8A2" w:rsidRDefault="006808A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8A2" w:rsidRDefault="006808A2">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8A2" w:rsidRDefault="006808A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111" w:rsidRDefault="00330111" w:rsidP="00330111">
      <w:r>
        <w:separator/>
      </w:r>
    </w:p>
  </w:footnote>
  <w:footnote w:type="continuationSeparator" w:id="0">
    <w:p w:rsidR="00330111" w:rsidRDefault="00330111" w:rsidP="00330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8A2" w:rsidRDefault="006808A2">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111" w:rsidRDefault="006808A2" w:rsidP="006808A2">
    <w:pPr>
      <w:pStyle w:val="a5"/>
      <w:jc w:val="center"/>
    </w:pPr>
    <w:bookmarkStart w:id="0" w:name="_GoBack"/>
    <w:r w:rsidRPr="00330111">
      <w:rPr>
        <w:noProof/>
        <w:lang w:eastAsia="el-GR"/>
      </w:rPr>
      <w:drawing>
        <wp:inline distT="0" distB="0" distL="0" distR="0" wp14:anchorId="59B60D91" wp14:editId="38335A7A">
          <wp:extent cx="4575496" cy="542925"/>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2603" cy="543768"/>
                  </a:xfrm>
                  <a:prstGeom prst="rect">
                    <a:avLst/>
                  </a:prstGeom>
                  <a:noFill/>
                </pic:spPr>
              </pic:pic>
            </a:graphicData>
          </a:graphic>
        </wp:inline>
      </w:drawing>
    </w:r>
    <w:bookmarkEnd w:id="0"/>
  </w:p>
  <w:p w:rsidR="00330111" w:rsidRDefault="00330111">
    <w:pPr>
      <w:pStyle w:val="a5"/>
    </w:pPr>
  </w:p>
  <w:p w:rsidR="00330111" w:rsidRDefault="00330111">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8A2" w:rsidRDefault="006808A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F2706A"/>
    <w:multiLevelType w:val="hybridMultilevel"/>
    <w:tmpl w:val="B258715E"/>
    <w:lvl w:ilvl="0" w:tplc="84507B6E">
      <w:start w:val="1"/>
      <w:numFmt w:val="decimal"/>
      <w:lvlText w:val="%1."/>
      <w:lvlJc w:val="left"/>
      <w:pPr>
        <w:ind w:left="864" w:hanging="267"/>
      </w:pPr>
      <w:rPr>
        <w:rFonts w:ascii="Times New Roman" w:eastAsia="Times New Roman" w:hAnsi="Times New Roman" w:cs="Times New Roman" w:hint="default"/>
        <w:b/>
        <w:bCs/>
        <w:i w:val="0"/>
        <w:iCs w:val="0"/>
        <w:color w:val="2D74B5"/>
        <w:spacing w:val="0"/>
        <w:w w:val="101"/>
        <w:sz w:val="24"/>
        <w:szCs w:val="24"/>
        <w:lang w:val="el-GR" w:eastAsia="en-US" w:bidi="ar-SA"/>
      </w:rPr>
    </w:lvl>
    <w:lvl w:ilvl="1" w:tplc="9364CAEC">
      <w:start w:val="1"/>
      <w:numFmt w:val="decimal"/>
      <w:lvlText w:val="%2."/>
      <w:lvlJc w:val="left"/>
      <w:pPr>
        <w:ind w:left="1468" w:hanging="339"/>
      </w:pPr>
      <w:rPr>
        <w:rFonts w:ascii="Times New Roman" w:eastAsia="Times New Roman" w:hAnsi="Times New Roman" w:cs="Times New Roman" w:hint="default"/>
        <w:b w:val="0"/>
        <w:bCs w:val="0"/>
        <w:i w:val="0"/>
        <w:iCs w:val="0"/>
        <w:spacing w:val="0"/>
        <w:w w:val="102"/>
        <w:sz w:val="22"/>
        <w:szCs w:val="22"/>
        <w:lang w:val="el-GR" w:eastAsia="en-US" w:bidi="ar-SA"/>
      </w:rPr>
    </w:lvl>
    <w:lvl w:ilvl="2" w:tplc="4384AFF6">
      <w:numFmt w:val="bullet"/>
      <w:lvlText w:val="•"/>
      <w:lvlJc w:val="left"/>
      <w:pPr>
        <w:ind w:left="2497" w:hanging="339"/>
      </w:pPr>
      <w:rPr>
        <w:rFonts w:hint="default"/>
        <w:lang w:val="el-GR" w:eastAsia="en-US" w:bidi="ar-SA"/>
      </w:rPr>
    </w:lvl>
    <w:lvl w:ilvl="3" w:tplc="FC7E037A">
      <w:numFmt w:val="bullet"/>
      <w:lvlText w:val="•"/>
      <w:lvlJc w:val="left"/>
      <w:pPr>
        <w:ind w:left="3535" w:hanging="339"/>
      </w:pPr>
      <w:rPr>
        <w:rFonts w:hint="default"/>
        <w:lang w:val="el-GR" w:eastAsia="en-US" w:bidi="ar-SA"/>
      </w:rPr>
    </w:lvl>
    <w:lvl w:ilvl="4" w:tplc="B45229F6">
      <w:numFmt w:val="bullet"/>
      <w:lvlText w:val="•"/>
      <w:lvlJc w:val="left"/>
      <w:pPr>
        <w:ind w:left="4573" w:hanging="339"/>
      </w:pPr>
      <w:rPr>
        <w:rFonts w:hint="default"/>
        <w:lang w:val="el-GR" w:eastAsia="en-US" w:bidi="ar-SA"/>
      </w:rPr>
    </w:lvl>
    <w:lvl w:ilvl="5" w:tplc="09BCF322">
      <w:numFmt w:val="bullet"/>
      <w:lvlText w:val="•"/>
      <w:lvlJc w:val="left"/>
      <w:pPr>
        <w:ind w:left="5611" w:hanging="339"/>
      </w:pPr>
      <w:rPr>
        <w:rFonts w:hint="default"/>
        <w:lang w:val="el-GR" w:eastAsia="en-US" w:bidi="ar-SA"/>
      </w:rPr>
    </w:lvl>
    <w:lvl w:ilvl="6" w:tplc="FBD25156">
      <w:numFmt w:val="bullet"/>
      <w:lvlText w:val="•"/>
      <w:lvlJc w:val="left"/>
      <w:pPr>
        <w:ind w:left="6648" w:hanging="339"/>
      </w:pPr>
      <w:rPr>
        <w:rFonts w:hint="default"/>
        <w:lang w:val="el-GR" w:eastAsia="en-US" w:bidi="ar-SA"/>
      </w:rPr>
    </w:lvl>
    <w:lvl w:ilvl="7" w:tplc="CC6CD120">
      <w:numFmt w:val="bullet"/>
      <w:lvlText w:val="•"/>
      <w:lvlJc w:val="left"/>
      <w:pPr>
        <w:ind w:left="7686" w:hanging="339"/>
      </w:pPr>
      <w:rPr>
        <w:rFonts w:hint="default"/>
        <w:lang w:val="el-GR" w:eastAsia="en-US" w:bidi="ar-SA"/>
      </w:rPr>
    </w:lvl>
    <w:lvl w:ilvl="8" w:tplc="6C88123C">
      <w:numFmt w:val="bullet"/>
      <w:lvlText w:val="•"/>
      <w:lvlJc w:val="left"/>
      <w:pPr>
        <w:ind w:left="8724" w:hanging="339"/>
      </w:pPr>
      <w:rPr>
        <w:rFonts w:hint="default"/>
        <w:lang w:val="el-G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9CE"/>
    <w:rsid w:val="00066484"/>
    <w:rsid w:val="00095CA8"/>
    <w:rsid w:val="000B18B7"/>
    <w:rsid w:val="000C6B76"/>
    <w:rsid w:val="000D4A40"/>
    <w:rsid w:val="000F434C"/>
    <w:rsid w:val="0010710E"/>
    <w:rsid w:val="00113240"/>
    <w:rsid w:val="0012654F"/>
    <w:rsid w:val="00133DF3"/>
    <w:rsid w:val="001400A0"/>
    <w:rsid w:val="0015284C"/>
    <w:rsid w:val="00152FAE"/>
    <w:rsid w:val="00155BF5"/>
    <w:rsid w:val="0017740A"/>
    <w:rsid w:val="00195BBD"/>
    <w:rsid w:val="001A78BB"/>
    <w:rsid w:val="001C7906"/>
    <w:rsid w:val="001D1606"/>
    <w:rsid w:val="00201A76"/>
    <w:rsid w:val="00211492"/>
    <w:rsid w:val="00255923"/>
    <w:rsid w:val="0025795D"/>
    <w:rsid w:val="002720D2"/>
    <w:rsid w:val="00291025"/>
    <w:rsid w:val="00292506"/>
    <w:rsid w:val="0032734F"/>
    <w:rsid w:val="00330111"/>
    <w:rsid w:val="00391FB1"/>
    <w:rsid w:val="00394580"/>
    <w:rsid w:val="003A1E62"/>
    <w:rsid w:val="003C1C5D"/>
    <w:rsid w:val="00405F29"/>
    <w:rsid w:val="0046069A"/>
    <w:rsid w:val="00462B62"/>
    <w:rsid w:val="00487478"/>
    <w:rsid w:val="00497986"/>
    <w:rsid w:val="004C0555"/>
    <w:rsid w:val="004D2DAE"/>
    <w:rsid w:val="005542F7"/>
    <w:rsid w:val="00581452"/>
    <w:rsid w:val="005A2E85"/>
    <w:rsid w:val="005A446A"/>
    <w:rsid w:val="005B4054"/>
    <w:rsid w:val="005C6B55"/>
    <w:rsid w:val="005E337D"/>
    <w:rsid w:val="005E73DA"/>
    <w:rsid w:val="00615D8C"/>
    <w:rsid w:val="00622DB7"/>
    <w:rsid w:val="00641A04"/>
    <w:rsid w:val="0064287F"/>
    <w:rsid w:val="00675253"/>
    <w:rsid w:val="006808A2"/>
    <w:rsid w:val="00691F38"/>
    <w:rsid w:val="006A3984"/>
    <w:rsid w:val="006A5F3C"/>
    <w:rsid w:val="006C0A82"/>
    <w:rsid w:val="007048E9"/>
    <w:rsid w:val="00711A69"/>
    <w:rsid w:val="007365AD"/>
    <w:rsid w:val="00745F36"/>
    <w:rsid w:val="007534D6"/>
    <w:rsid w:val="007B52C7"/>
    <w:rsid w:val="007C0704"/>
    <w:rsid w:val="007F4CB2"/>
    <w:rsid w:val="008228D1"/>
    <w:rsid w:val="0088699F"/>
    <w:rsid w:val="008D077A"/>
    <w:rsid w:val="008F48EC"/>
    <w:rsid w:val="009100AB"/>
    <w:rsid w:val="009619CE"/>
    <w:rsid w:val="00965666"/>
    <w:rsid w:val="009718A8"/>
    <w:rsid w:val="00985D15"/>
    <w:rsid w:val="009B37DE"/>
    <w:rsid w:val="009D32CF"/>
    <w:rsid w:val="009D6B38"/>
    <w:rsid w:val="009F628F"/>
    <w:rsid w:val="00A050C8"/>
    <w:rsid w:val="00A17DE9"/>
    <w:rsid w:val="00A216A4"/>
    <w:rsid w:val="00A25757"/>
    <w:rsid w:val="00A42CAD"/>
    <w:rsid w:val="00A61856"/>
    <w:rsid w:val="00A63074"/>
    <w:rsid w:val="00A67400"/>
    <w:rsid w:val="00A713A6"/>
    <w:rsid w:val="00A76073"/>
    <w:rsid w:val="00AA4734"/>
    <w:rsid w:val="00AC37E2"/>
    <w:rsid w:val="00AE0622"/>
    <w:rsid w:val="00B06F17"/>
    <w:rsid w:val="00B70B2D"/>
    <w:rsid w:val="00B770EC"/>
    <w:rsid w:val="00B7751E"/>
    <w:rsid w:val="00B8239E"/>
    <w:rsid w:val="00BC2D5C"/>
    <w:rsid w:val="00BC4DDE"/>
    <w:rsid w:val="00BD4F9C"/>
    <w:rsid w:val="00BE60D3"/>
    <w:rsid w:val="00C00398"/>
    <w:rsid w:val="00C214FB"/>
    <w:rsid w:val="00C23462"/>
    <w:rsid w:val="00C467E9"/>
    <w:rsid w:val="00C53D0F"/>
    <w:rsid w:val="00C54CEA"/>
    <w:rsid w:val="00C720DD"/>
    <w:rsid w:val="00C854F2"/>
    <w:rsid w:val="00CA591A"/>
    <w:rsid w:val="00CB5495"/>
    <w:rsid w:val="00CC633E"/>
    <w:rsid w:val="00CE5FEB"/>
    <w:rsid w:val="00D11818"/>
    <w:rsid w:val="00D16BDE"/>
    <w:rsid w:val="00D679C3"/>
    <w:rsid w:val="00D76E2B"/>
    <w:rsid w:val="00DF0AA6"/>
    <w:rsid w:val="00DF6B4D"/>
    <w:rsid w:val="00E07680"/>
    <w:rsid w:val="00E15865"/>
    <w:rsid w:val="00E15FA5"/>
    <w:rsid w:val="00E2353E"/>
    <w:rsid w:val="00EA3614"/>
    <w:rsid w:val="00EF0E43"/>
    <w:rsid w:val="00EF505D"/>
    <w:rsid w:val="00F14CA4"/>
    <w:rsid w:val="00F321C2"/>
    <w:rsid w:val="00F424C3"/>
    <w:rsid w:val="00F53E41"/>
    <w:rsid w:val="00F627E1"/>
    <w:rsid w:val="00F75A8B"/>
    <w:rsid w:val="00F77F58"/>
    <w:rsid w:val="00F8602C"/>
    <w:rsid w:val="00F943F3"/>
    <w:rsid w:val="00FB31E6"/>
    <w:rsid w:val="00FC5466"/>
    <w:rsid w:val="00FD4A06"/>
    <w:rsid w:val="00FE6DA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283292-4F2B-4FFF-B193-0281F286B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619CE"/>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9619CE"/>
  </w:style>
  <w:style w:type="character" w:customStyle="1" w:styleId="Char">
    <w:name w:val="Σώμα κειμένου Char"/>
    <w:basedOn w:val="a0"/>
    <w:link w:val="a3"/>
    <w:uiPriority w:val="1"/>
    <w:rsid w:val="009619CE"/>
    <w:rPr>
      <w:rFonts w:ascii="Times New Roman" w:eastAsia="Times New Roman" w:hAnsi="Times New Roman" w:cs="Times New Roman"/>
    </w:rPr>
  </w:style>
  <w:style w:type="paragraph" w:styleId="a4">
    <w:name w:val="List Paragraph"/>
    <w:basedOn w:val="a"/>
    <w:uiPriority w:val="1"/>
    <w:qFormat/>
    <w:rsid w:val="009619CE"/>
    <w:pPr>
      <w:ind w:left="864" w:hanging="1"/>
    </w:pPr>
  </w:style>
  <w:style w:type="paragraph" w:styleId="a5">
    <w:name w:val="header"/>
    <w:basedOn w:val="a"/>
    <w:link w:val="Char0"/>
    <w:uiPriority w:val="99"/>
    <w:unhideWhenUsed/>
    <w:rsid w:val="00330111"/>
    <w:pPr>
      <w:tabs>
        <w:tab w:val="center" w:pos="4153"/>
        <w:tab w:val="right" w:pos="8306"/>
      </w:tabs>
    </w:pPr>
  </w:style>
  <w:style w:type="character" w:customStyle="1" w:styleId="Char0">
    <w:name w:val="Κεφαλίδα Char"/>
    <w:basedOn w:val="a0"/>
    <w:link w:val="a5"/>
    <w:uiPriority w:val="99"/>
    <w:rsid w:val="00330111"/>
    <w:rPr>
      <w:rFonts w:ascii="Times New Roman" w:eastAsia="Times New Roman" w:hAnsi="Times New Roman" w:cs="Times New Roman"/>
    </w:rPr>
  </w:style>
  <w:style w:type="paragraph" w:styleId="a6">
    <w:name w:val="footer"/>
    <w:basedOn w:val="a"/>
    <w:link w:val="Char1"/>
    <w:uiPriority w:val="99"/>
    <w:unhideWhenUsed/>
    <w:rsid w:val="00330111"/>
    <w:pPr>
      <w:tabs>
        <w:tab w:val="center" w:pos="4153"/>
        <w:tab w:val="right" w:pos="8306"/>
      </w:tabs>
    </w:pPr>
  </w:style>
  <w:style w:type="character" w:customStyle="1" w:styleId="Char1">
    <w:name w:val="Υποσέλιδο Char"/>
    <w:basedOn w:val="a0"/>
    <w:link w:val="a6"/>
    <w:uiPriority w:val="99"/>
    <w:rsid w:val="00330111"/>
    <w:rPr>
      <w:rFonts w:ascii="Times New Roman" w:eastAsia="Times New Roman" w:hAnsi="Times New Roman" w:cs="Times New Roman"/>
    </w:rPr>
  </w:style>
  <w:style w:type="paragraph" w:styleId="Web">
    <w:name w:val="Normal (Web)"/>
    <w:basedOn w:val="a"/>
    <w:uiPriority w:val="99"/>
    <w:unhideWhenUsed/>
    <w:rsid w:val="00FC5466"/>
    <w:pPr>
      <w:widowControl/>
      <w:autoSpaceDE/>
      <w:autoSpaceDN/>
      <w:spacing w:before="100" w:beforeAutospacing="1" w:after="100" w:afterAutospacing="1"/>
    </w:pPr>
    <w:rPr>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712030">
      <w:bodyDiv w:val="1"/>
      <w:marLeft w:val="0"/>
      <w:marRight w:val="0"/>
      <w:marTop w:val="0"/>
      <w:marBottom w:val="0"/>
      <w:divBdr>
        <w:top w:val="none" w:sz="0" w:space="0" w:color="auto"/>
        <w:left w:val="none" w:sz="0" w:space="0" w:color="auto"/>
        <w:bottom w:val="none" w:sz="0" w:space="0" w:color="auto"/>
        <w:right w:val="none" w:sz="0" w:space="0" w:color="auto"/>
      </w:divBdr>
    </w:div>
    <w:div w:id="11850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Props1.xml><?xml version="1.0" encoding="utf-8"?>
<ds:datastoreItem xmlns:ds="http://schemas.openxmlformats.org/officeDocument/2006/customXml" ds:itemID="{2165A7E1-9504-42B8-9914-FDA498D3ADB0}"/>
</file>

<file path=customXml/itemProps2.xml><?xml version="1.0" encoding="utf-8"?>
<ds:datastoreItem xmlns:ds="http://schemas.openxmlformats.org/officeDocument/2006/customXml" ds:itemID="{878337E2-5D95-45AF-81B8-42733890600C}"/>
</file>

<file path=customXml/itemProps3.xml><?xml version="1.0" encoding="utf-8"?>
<ds:datastoreItem xmlns:ds="http://schemas.openxmlformats.org/officeDocument/2006/customXml" ds:itemID="{3BC184ED-7813-47D7-AD52-4D489009F4E5}"/>
</file>

<file path=docProps/app.xml><?xml version="1.0" encoding="utf-8"?>
<Properties xmlns="http://schemas.openxmlformats.org/officeDocument/2006/extended-properties" xmlns:vt="http://schemas.openxmlformats.org/officeDocument/2006/docPropsVTypes">
  <Template>Normal</Template>
  <TotalTime>87</TotalTime>
  <Pages>5</Pages>
  <Words>313</Words>
  <Characters>1691</Characters>
  <Application>Microsoft Office Word</Application>
  <DocSecurity>0</DocSecurity>
  <Lines>14</Lines>
  <Paragraphs>3</Paragraphs>
  <ScaleCrop>false</ScaleCrop>
  <HeadingPairs>
    <vt:vector size="2" baseType="variant">
      <vt:variant>
        <vt:lpstr>Τίτλος</vt:lpstr>
      </vt:variant>
      <vt:variant>
        <vt:i4>1</vt:i4>
      </vt:variant>
    </vt:vector>
  </HeadingPairs>
  <TitlesOfParts>
    <vt:vector size="1" baseType="lpstr">
      <vt:lpstr/>
    </vt:vector>
  </TitlesOfParts>
  <Company>HP Inc.</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ΓΙΑΝΝΟΠΟΥΛΟΣ ΑΘΑΝΑΣΙΟΣ</cp:lastModifiedBy>
  <cp:revision>13</cp:revision>
  <dcterms:created xsi:type="dcterms:W3CDTF">2026-04-08T10:30:00Z</dcterms:created>
  <dcterms:modified xsi:type="dcterms:W3CDTF">2026-05-18T09:42:00Z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