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6F5" w:rsidRPr="00A848B3" w:rsidRDefault="00E0345F" w:rsidP="0024483B">
      <w:pPr>
        <w:pStyle w:val="a9"/>
        <w:spacing w:before="120" w:line="360" w:lineRule="auto"/>
        <w:jc w:val="both"/>
        <w:rPr>
          <w:rFonts w:ascii="Arial" w:hAnsi="Arial" w:cs="Arial"/>
          <w:b/>
          <w:caps/>
          <w:color w:val="365F91" w:themeColor="accent1" w:themeShade="BF"/>
          <w:szCs w:val="22"/>
          <w:lang w:val="el-GR"/>
        </w:rPr>
      </w:pPr>
      <w:bookmarkStart w:id="0" w:name="_GoBack"/>
      <w:bookmarkEnd w:id="0"/>
      <w:r w:rsidRPr="0024483B">
        <w:rPr>
          <w:rFonts w:ascii="Arial" w:hAnsi="Arial" w:cs="Arial"/>
          <w:b/>
          <w:caps/>
          <w:color w:val="003399"/>
          <w:szCs w:val="22"/>
          <w:lang w:val="el-GR"/>
        </w:rPr>
        <w:t xml:space="preserve">«Θεσσαλονίκη: </w:t>
      </w:r>
      <w:r w:rsidR="0022059E" w:rsidRPr="00A848B3">
        <w:rPr>
          <w:rFonts w:ascii="Arial" w:hAnsi="Arial" w:cs="Arial"/>
          <w:b/>
          <w:color w:val="1F497D" w:themeColor="text2"/>
          <w:szCs w:val="22"/>
          <w:lang w:val="el-GR"/>
        </w:rPr>
        <w:t>ΑΓΙΑ ΣΟΦΙΑ (ΕΝΕΡΓΕΙΑΚΗ ΑΝΑΒΑΘΜΙΣΗ ΚΑΙ ΑΝΑΔΕΙΞΗ ΠΕΡΙΒΑΛΛΟΝΤΟΣ</w:t>
      </w:r>
      <w:r w:rsidR="00DB0A43" w:rsidRPr="00DB0A43">
        <w:rPr>
          <w:rFonts w:ascii="Arial" w:hAnsi="Arial" w:cs="Arial"/>
          <w:b/>
          <w:color w:val="1F497D" w:themeColor="text2"/>
          <w:szCs w:val="22"/>
          <w:lang w:val="el-GR"/>
        </w:rPr>
        <w:t xml:space="preserve"> </w:t>
      </w:r>
      <w:r w:rsidR="00DB0A43">
        <w:rPr>
          <w:rFonts w:ascii="Arial" w:hAnsi="Arial" w:cs="Arial"/>
          <w:b/>
          <w:color w:val="1F497D" w:themeColor="text2"/>
          <w:szCs w:val="22"/>
          <w:lang w:val="el-GR"/>
        </w:rPr>
        <w:t>ΧΩΡΟΥ</w:t>
      </w:r>
      <w:r w:rsidR="0022059E" w:rsidRPr="00A848B3">
        <w:rPr>
          <w:rFonts w:ascii="Arial" w:hAnsi="Arial" w:cs="Arial"/>
          <w:b/>
          <w:color w:val="1F497D" w:themeColor="text2"/>
          <w:szCs w:val="22"/>
          <w:lang w:val="el-GR"/>
        </w:rPr>
        <w:t>)</w:t>
      </w:r>
      <w:r w:rsidRPr="00A848B3">
        <w:rPr>
          <w:rFonts w:ascii="Arial" w:hAnsi="Arial" w:cs="Arial"/>
          <w:b/>
          <w:caps/>
          <w:color w:val="1F497D" w:themeColor="text2"/>
          <w:szCs w:val="22"/>
          <w:lang w:val="el-GR"/>
        </w:rPr>
        <w:t xml:space="preserve">» </w:t>
      </w:r>
    </w:p>
    <w:p w:rsidR="00D915B1" w:rsidRPr="0024483B" w:rsidRDefault="00D915B1" w:rsidP="0024483B">
      <w:pPr>
        <w:spacing w:line="360" w:lineRule="auto"/>
        <w:jc w:val="both"/>
        <w:rPr>
          <w:rFonts w:ascii="Arial" w:hAnsi="Arial" w:cs="Arial"/>
          <w:b/>
          <w:szCs w:val="22"/>
          <w:lang w:val="el-GR"/>
        </w:rPr>
      </w:pPr>
    </w:p>
    <w:p w:rsidR="00EC3402" w:rsidRPr="006F2FAB" w:rsidRDefault="00AC2E8E" w:rsidP="006F2FAB">
      <w:pPr>
        <w:autoSpaceDE w:val="0"/>
        <w:autoSpaceDN w:val="0"/>
        <w:adjustRightInd w:val="0"/>
        <w:spacing w:line="360" w:lineRule="auto"/>
        <w:jc w:val="both"/>
        <w:rPr>
          <w:rFonts w:ascii="Arial" w:hAnsi="Arial" w:cs="Arial"/>
          <w:szCs w:val="22"/>
          <w:lang w:val="el-GR"/>
        </w:rPr>
      </w:pPr>
      <w:r w:rsidRPr="006F2FAB">
        <w:rPr>
          <w:rFonts w:ascii="Arial" w:hAnsi="Arial" w:cs="Arial"/>
          <w:szCs w:val="22"/>
          <w:lang w:val="el-GR"/>
        </w:rPr>
        <w:t xml:space="preserve">Το έργο </w:t>
      </w:r>
      <w:r w:rsidR="00226B01" w:rsidRPr="006F2FAB">
        <w:rPr>
          <w:rFonts w:ascii="Arial" w:hAnsi="Arial" w:cs="Arial"/>
          <w:szCs w:val="22"/>
          <w:lang w:val="el-GR"/>
        </w:rPr>
        <w:t>«</w:t>
      </w:r>
      <w:r w:rsidR="0022059E" w:rsidRPr="006F2FAB">
        <w:rPr>
          <w:rFonts w:ascii="Arial" w:hAnsi="Arial" w:cs="Arial"/>
          <w:szCs w:val="22"/>
          <w:lang w:val="el-GR"/>
        </w:rPr>
        <w:t>Θεσσαλονίκη: Αγία Σοφία (ενεργειακή αναβάθμιση και ανάδειξη περιβάλλοντος)</w:t>
      </w:r>
      <w:r w:rsidR="00E0345F" w:rsidRPr="006F2FAB">
        <w:rPr>
          <w:rFonts w:ascii="Arial" w:hAnsi="Arial" w:cs="Arial"/>
          <w:szCs w:val="22"/>
          <w:lang w:val="el-GR"/>
        </w:rPr>
        <w:t xml:space="preserve">» </w:t>
      </w:r>
      <w:r w:rsidRPr="006F2FAB">
        <w:rPr>
          <w:rFonts w:ascii="Arial" w:hAnsi="Arial" w:cs="Arial"/>
          <w:bCs/>
          <w:szCs w:val="22"/>
          <w:lang w:val="el-GR"/>
        </w:rPr>
        <w:t xml:space="preserve">εντάχθηκε στο Ταμείο Ανάκαμψης και Ανθεκτικότητας με </w:t>
      </w:r>
      <w:r w:rsidR="00BB48E6" w:rsidRPr="006F2FAB">
        <w:rPr>
          <w:rFonts w:ascii="Arial" w:hAnsi="Arial" w:cs="Arial"/>
          <w:szCs w:val="22"/>
          <w:lang w:val="el-GR"/>
        </w:rPr>
        <w:t xml:space="preserve">Κωδικό ΟΠΣ ΤΑ </w:t>
      </w:r>
      <w:r w:rsidR="00E0345F" w:rsidRPr="006F2FAB">
        <w:rPr>
          <w:rFonts w:ascii="Arial" w:hAnsi="Arial" w:cs="Arial"/>
          <w:szCs w:val="22"/>
          <w:lang w:val="el-GR"/>
        </w:rPr>
        <w:t>515</w:t>
      </w:r>
      <w:r w:rsidR="0022059E" w:rsidRPr="006F2FAB">
        <w:rPr>
          <w:rFonts w:ascii="Arial" w:hAnsi="Arial" w:cs="Arial"/>
          <w:szCs w:val="22"/>
          <w:lang w:val="el-GR"/>
        </w:rPr>
        <w:t>0164</w:t>
      </w:r>
      <w:r w:rsidR="00226B01" w:rsidRPr="006F2FAB">
        <w:rPr>
          <w:rFonts w:ascii="Arial" w:hAnsi="Arial" w:cs="Arial"/>
          <w:szCs w:val="22"/>
          <w:lang w:val="el-GR"/>
        </w:rPr>
        <w:t xml:space="preserve">, </w:t>
      </w:r>
      <w:r w:rsidR="00BB48E6" w:rsidRPr="006F2FAB">
        <w:rPr>
          <w:rFonts w:ascii="Arial" w:hAnsi="Arial" w:cs="Arial"/>
          <w:bCs/>
          <w:szCs w:val="22"/>
          <w:lang w:val="el-GR"/>
        </w:rPr>
        <w:t xml:space="preserve">προϋπολογισμό </w:t>
      </w:r>
      <w:r w:rsidR="0022059E" w:rsidRPr="006F2FAB">
        <w:rPr>
          <w:rFonts w:ascii="Arial" w:hAnsi="Arial" w:cs="Arial"/>
          <w:bCs/>
          <w:szCs w:val="22"/>
          <w:lang w:val="el-GR"/>
        </w:rPr>
        <w:t>85</w:t>
      </w:r>
      <w:r w:rsidR="00226B01" w:rsidRPr="006F2FAB">
        <w:rPr>
          <w:rFonts w:ascii="Arial" w:hAnsi="Arial" w:cs="Arial"/>
          <w:bCs/>
          <w:szCs w:val="22"/>
          <w:lang w:val="el-GR"/>
        </w:rPr>
        <w:t xml:space="preserve">0.000 </w:t>
      </w:r>
      <w:r w:rsidRPr="006F2FAB">
        <w:rPr>
          <w:rFonts w:ascii="Arial" w:hAnsi="Arial" w:cs="Arial"/>
          <w:bCs/>
          <w:szCs w:val="22"/>
          <w:lang w:val="el-GR"/>
        </w:rPr>
        <w:t xml:space="preserve">ευρώ, </w:t>
      </w:r>
      <w:r w:rsidR="00226B01" w:rsidRPr="006F2FAB">
        <w:rPr>
          <w:rFonts w:ascii="Arial" w:hAnsi="Arial" w:cs="Arial"/>
          <w:bCs/>
          <w:szCs w:val="22"/>
          <w:lang w:val="el-GR"/>
        </w:rPr>
        <w:t xml:space="preserve">και </w:t>
      </w:r>
      <w:r w:rsidRPr="006F2FAB">
        <w:rPr>
          <w:rFonts w:ascii="Arial" w:hAnsi="Arial" w:cs="Arial"/>
          <w:bCs/>
          <w:szCs w:val="22"/>
          <w:lang w:val="el-GR"/>
        </w:rPr>
        <w:t>χρηματοδότηση από τ</w:t>
      </w:r>
      <w:r w:rsidRPr="006F2FAB">
        <w:rPr>
          <w:rFonts w:ascii="Arial" w:hAnsi="Arial" w:cs="Arial"/>
          <w:szCs w:val="22"/>
          <w:lang w:val="el-GR"/>
        </w:rPr>
        <w:t>ο Πρόγραμμα Δημοσίων Επε</w:t>
      </w:r>
      <w:r w:rsidR="00BB48E6" w:rsidRPr="006F2FAB">
        <w:rPr>
          <w:rFonts w:ascii="Arial" w:hAnsi="Arial" w:cs="Arial"/>
          <w:szCs w:val="22"/>
          <w:lang w:val="el-GR"/>
        </w:rPr>
        <w:t xml:space="preserve">νδύσεων (ΠΔΕ) 2022, στη ΣΑΤΑ 014. </w:t>
      </w:r>
    </w:p>
    <w:p w:rsidR="0022059E" w:rsidRPr="006F2FAB" w:rsidRDefault="0022059E" w:rsidP="006F2FAB">
      <w:pPr>
        <w:pStyle w:val="StyleStyle2Before3pt"/>
        <w:jc w:val="both"/>
        <w:rPr>
          <w:rFonts w:cs="Arial"/>
          <w:b w:val="0"/>
          <w:szCs w:val="22"/>
        </w:rPr>
      </w:pPr>
      <w:r w:rsidRPr="006F2FAB">
        <w:rPr>
          <w:rFonts w:cs="Arial"/>
          <w:b w:val="0"/>
          <w:szCs w:val="22"/>
        </w:rPr>
        <w:t xml:space="preserve">Ο ναός της του Θεού Σοφίας της Θεσσαλονίκης είναι ένας από τους παλαιότερους και σπουδαιότερους ναούς της πόλης. Γύρω από το μνημείο διαμορφώνεται </w:t>
      </w:r>
      <w:proofErr w:type="spellStart"/>
      <w:r w:rsidRPr="006F2FAB">
        <w:rPr>
          <w:rFonts w:cs="Arial"/>
          <w:b w:val="0"/>
          <w:szCs w:val="22"/>
        </w:rPr>
        <w:t>αύλειος</w:t>
      </w:r>
      <w:proofErr w:type="spellEnd"/>
      <w:r w:rsidRPr="006F2FAB">
        <w:rPr>
          <w:rFonts w:cs="Arial"/>
          <w:b w:val="0"/>
          <w:szCs w:val="22"/>
        </w:rPr>
        <w:t xml:space="preserve"> χώρος που μαζί με το λεγόμενο αγίασμα του Αγίου Ιωάννη Προδρόμου συνιστούν ενιαίο αρχαιολογικό χώρο. Ο ναός λειτούργησε ως επισκοπικός έως τη μετατροπή του σε τζαμί στα 1523/24. </w:t>
      </w:r>
      <w:r w:rsidRPr="006F2FAB">
        <w:rPr>
          <w:rFonts w:cs="Arial"/>
          <w:b w:val="0"/>
          <w:szCs w:val="22"/>
          <w:lang w:val="en-US"/>
        </w:rPr>
        <w:t>A</w:t>
      </w:r>
      <w:proofErr w:type="spellStart"/>
      <w:r w:rsidRPr="006F2FAB">
        <w:rPr>
          <w:rFonts w:cs="Arial"/>
          <w:b w:val="0"/>
          <w:szCs w:val="22"/>
        </w:rPr>
        <w:t>νήκει</w:t>
      </w:r>
      <w:proofErr w:type="spellEnd"/>
      <w:r w:rsidRPr="006F2FAB">
        <w:rPr>
          <w:rFonts w:cs="Arial"/>
          <w:b w:val="0"/>
          <w:szCs w:val="22"/>
        </w:rPr>
        <w:t xml:space="preserve"> στον τύπο του </w:t>
      </w:r>
      <w:proofErr w:type="spellStart"/>
      <w:r w:rsidRPr="006F2FAB">
        <w:rPr>
          <w:rFonts w:cs="Arial"/>
          <w:b w:val="0"/>
          <w:szCs w:val="22"/>
        </w:rPr>
        <w:t>τρουλαίου</w:t>
      </w:r>
      <w:proofErr w:type="spellEnd"/>
      <w:r w:rsidRPr="006F2FAB">
        <w:rPr>
          <w:rFonts w:cs="Arial"/>
          <w:b w:val="0"/>
          <w:szCs w:val="22"/>
        </w:rPr>
        <w:t xml:space="preserve"> ναού με περίστωο. Κτίστηκε στον 7ο ή τον 8</w:t>
      </w:r>
      <w:r w:rsidRPr="006F2FAB">
        <w:rPr>
          <w:rFonts w:cs="Arial"/>
          <w:b w:val="0"/>
          <w:szCs w:val="22"/>
          <w:vertAlign w:val="superscript"/>
        </w:rPr>
        <w:t>ο</w:t>
      </w:r>
      <w:r w:rsidRPr="006F2FAB">
        <w:rPr>
          <w:rFonts w:cs="Arial"/>
          <w:b w:val="0"/>
          <w:szCs w:val="22"/>
        </w:rPr>
        <w:t xml:space="preserve"> αι. στη θέση μεγάλης πεντάκλιτης βασιλικής του 5</w:t>
      </w:r>
      <w:r w:rsidRPr="006F2FAB">
        <w:rPr>
          <w:rFonts w:cs="Arial"/>
          <w:b w:val="0"/>
          <w:szCs w:val="22"/>
          <w:vertAlign w:val="superscript"/>
        </w:rPr>
        <w:t>ου</w:t>
      </w:r>
      <w:r w:rsidRPr="006F2FAB">
        <w:rPr>
          <w:rFonts w:cs="Arial"/>
          <w:b w:val="0"/>
          <w:szCs w:val="22"/>
        </w:rPr>
        <w:t>/6</w:t>
      </w:r>
      <w:r w:rsidRPr="006F2FAB">
        <w:rPr>
          <w:rFonts w:cs="Arial"/>
          <w:b w:val="0"/>
          <w:szCs w:val="22"/>
          <w:vertAlign w:val="superscript"/>
        </w:rPr>
        <w:t>ου</w:t>
      </w:r>
      <w:r w:rsidRPr="006F2FAB">
        <w:rPr>
          <w:rFonts w:cs="Arial"/>
          <w:b w:val="0"/>
          <w:szCs w:val="22"/>
        </w:rPr>
        <w:t xml:space="preserve"> αι., τα ερείπια της οποίας είναι ορατά στον περιβάλλοντα χώρο του μνημείου. </w:t>
      </w:r>
    </w:p>
    <w:p w:rsidR="006F2FAB" w:rsidRPr="006F2FAB" w:rsidRDefault="006F2FAB" w:rsidP="006F2FAB">
      <w:pPr>
        <w:spacing w:line="360" w:lineRule="auto"/>
        <w:jc w:val="both"/>
        <w:rPr>
          <w:rFonts w:ascii="Arial" w:hAnsi="Arial" w:cs="Arial"/>
          <w:lang w:val="el-GR"/>
        </w:rPr>
      </w:pPr>
      <w:r w:rsidRPr="006F2FAB">
        <w:rPr>
          <w:rFonts w:ascii="Arial" w:hAnsi="Arial" w:cs="Arial"/>
          <w:lang w:val="el-GR"/>
        </w:rPr>
        <w:t xml:space="preserve">Ειδικότερα, στο έργο περιλαμβάνεται: </w:t>
      </w:r>
      <w:r w:rsidRPr="006F2FAB">
        <w:rPr>
          <w:rFonts w:ascii="Arial" w:hAnsi="Arial" w:cs="Arial"/>
          <w:szCs w:val="22"/>
          <w:lang w:val="el-GR"/>
        </w:rPr>
        <w:t>α</w:t>
      </w:r>
      <w:r w:rsidR="0022059E" w:rsidRPr="006F2FAB">
        <w:rPr>
          <w:rFonts w:ascii="Arial" w:hAnsi="Arial" w:cs="Arial"/>
          <w:szCs w:val="22"/>
          <w:lang w:val="el-GR"/>
        </w:rPr>
        <w:t>.</w:t>
      </w:r>
      <w:r w:rsidR="0022059E" w:rsidRPr="006F2FAB">
        <w:rPr>
          <w:rFonts w:ascii="Arial" w:hAnsi="Arial" w:cs="Arial"/>
          <w:bCs/>
          <w:szCs w:val="22"/>
          <w:lang w:val="el-GR"/>
        </w:rPr>
        <w:t xml:space="preserve"> Εκπόνηση μελετών εφαρμογής για</w:t>
      </w:r>
      <w:r w:rsidR="0024483B" w:rsidRPr="006F2FAB">
        <w:rPr>
          <w:rFonts w:ascii="Arial" w:hAnsi="Arial" w:cs="Arial"/>
          <w:bCs/>
          <w:szCs w:val="22"/>
          <w:lang w:val="el-GR"/>
        </w:rPr>
        <w:t xml:space="preserve"> την εξειδίκευση των επεμβάσεων</w:t>
      </w:r>
      <w:r w:rsidRPr="006F2FAB">
        <w:rPr>
          <w:rFonts w:ascii="Arial" w:hAnsi="Arial" w:cs="Arial"/>
          <w:bCs/>
          <w:szCs w:val="22"/>
          <w:lang w:val="el-GR"/>
        </w:rPr>
        <w:t xml:space="preserve">, β. </w:t>
      </w:r>
      <w:r w:rsidRPr="006F2FAB">
        <w:rPr>
          <w:rFonts w:ascii="Arial" w:hAnsi="Arial" w:cs="Arial"/>
          <w:szCs w:val="22"/>
          <w:lang w:val="el-GR"/>
        </w:rPr>
        <w:t>ε</w:t>
      </w:r>
      <w:r w:rsidR="0022059E" w:rsidRPr="006F2FAB">
        <w:rPr>
          <w:rFonts w:ascii="Arial" w:hAnsi="Arial" w:cs="Arial"/>
          <w:szCs w:val="22"/>
          <w:lang w:val="el-GR"/>
        </w:rPr>
        <w:t>νεργειακή αναβάθμιση του βυζαντινού μνημείου μέσω του εκσυγχρονισμού του Η/Μ εξοπλισμού του</w:t>
      </w:r>
      <w:r w:rsidR="001112BA">
        <w:rPr>
          <w:rFonts w:ascii="Arial" w:hAnsi="Arial" w:cs="Arial"/>
          <w:szCs w:val="22"/>
          <w:lang w:val="el-GR"/>
        </w:rPr>
        <w:t xml:space="preserve"> και γ.</w:t>
      </w:r>
      <w:r w:rsidR="001112BA" w:rsidRPr="001112BA">
        <w:rPr>
          <w:rFonts w:ascii="Arial" w:hAnsi="Arial" w:cs="Arial"/>
          <w:szCs w:val="22"/>
          <w:lang w:val="el-GR"/>
        </w:rPr>
        <w:t xml:space="preserve"> </w:t>
      </w:r>
      <w:r w:rsidRPr="006F2FAB">
        <w:rPr>
          <w:rFonts w:ascii="Arial" w:hAnsi="Arial" w:cs="Arial"/>
          <w:lang w:val="el-GR"/>
        </w:rPr>
        <w:t xml:space="preserve">διαμόρφωση-ανάδειξη του κηρυγμένου αρχαιολογικού χώρου, λόγω της μεγάλης αρχιτεκτονικής και ιστορικής του αξίας, προκειμένου να αντιμετωπισθούν οι φθορές που εμφανίζει και να αναβαθμισθεί αισθητικά, με σκοπό την προστασία, την βελτίωση των προσβάσεων, την αισθητική αναβάθμιση, την προβολή και την συνολική απόδοση του αρχαιολογικού χώρου στο κοινό της πόλης. Η επέμβαση περιλαμβάνει </w:t>
      </w:r>
      <w:r w:rsidR="00CD7768">
        <w:rPr>
          <w:rFonts w:ascii="Arial" w:hAnsi="Arial" w:cs="Arial"/>
          <w:lang w:val="el-GR"/>
        </w:rPr>
        <w:t xml:space="preserve">την </w:t>
      </w:r>
      <w:r w:rsidRPr="006F2FAB">
        <w:rPr>
          <w:rFonts w:ascii="Arial" w:hAnsi="Arial" w:cs="Arial"/>
          <w:lang w:val="el-GR"/>
        </w:rPr>
        <w:t>ανάδειξη των σωζόμενων τμημάτων της</w:t>
      </w:r>
      <w:r w:rsidR="00CD7768">
        <w:rPr>
          <w:rFonts w:ascii="Arial" w:hAnsi="Arial" w:cs="Arial"/>
          <w:lang w:val="el-GR"/>
        </w:rPr>
        <w:t xml:space="preserve"> παλαιοχριστιανικής βασιλικής, </w:t>
      </w:r>
      <w:r w:rsidRPr="006F2FAB">
        <w:rPr>
          <w:rFonts w:ascii="Arial" w:hAnsi="Arial" w:cs="Arial"/>
          <w:lang w:val="el-GR"/>
        </w:rPr>
        <w:t xml:space="preserve">τον </w:t>
      </w:r>
      <w:proofErr w:type="spellStart"/>
      <w:r w:rsidRPr="006F2FAB">
        <w:rPr>
          <w:rFonts w:ascii="Arial" w:hAnsi="Arial" w:cs="Arial"/>
          <w:lang w:val="el-GR"/>
        </w:rPr>
        <w:t>εξωραΐσμό</w:t>
      </w:r>
      <w:proofErr w:type="spellEnd"/>
      <w:r w:rsidRPr="006F2FAB">
        <w:rPr>
          <w:rFonts w:ascii="Arial" w:hAnsi="Arial" w:cs="Arial"/>
          <w:lang w:val="el-GR"/>
        </w:rPr>
        <w:t xml:space="preserve"> των κτηριακών εγκαταστάσεων </w:t>
      </w:r>
      <w:r w:rsidR="00CD7768">
        <w:rPr>
          <w:rFonts w:ascii="Arial" w:hAnsi="Arial" w:cs="Arial"/>
          <w:lang w:val="el-GR"/>
        </w:rPr>
        <w:t xml:space="preserve">στην ανατολική και  </w:t>
      </w:r>
      <w:r w:rsidRPr="006F2FAB">
        <w:rPr>
          <w:rFonts w:ascii="Arial" w:hAnsi="Arial" w:cs="Arial"/>
          <w:lang w:val="el-GR"/>
        </w:rPr>
        <w:t xml:space="preserve">νότια πλευρά,  τη διαμόρφωση του </w:t>
      </w:r>
      <w:proofErr w:type="spellStart"/>
      <w:r w:rsidRPr="006F2FAB">
        <w:rPr>
          <w:rFonts w:ascii="Arial" w:hAnsi="Arial" w:cs="Arial"/>
          <w:lang w:val="el-GR"/>
        </w:rPr>
        <w:t>αύλειου</w:t>
      </w:r>
      <w:proofErr w:type="spellEnd"/>
      <w:r w:rsidRPr="006F2FAB">
        <w:rPr>
          <w:rFonts w:ascii="Arial" w:hAnsi="Arial" w:cs="Arial"/>
          <w:lang w:val="el-GR"/>
        </w:rPr>
        <w:t xml:space="preserve"> χώρου στα δυτικά του ναού, την οργάνωση τριών υπαίθριων εκθέσεων των αρχιτεκτονικών γλυπτών στον περίβολο (</w:t>
      </w:r>
      <w:proofErr w:type="spellStart"/>
      <w:r w:rsidRPr="006F2FAB">
        <w:rPr>
          <w:rFonts w:ascii="Arial" w:hAnsi="Arial" w:cs="Arial"/>
          <w:lang w:val="en-US"/>
        </w:rPr>
        <w:t>lapidaria</w:t>
      </w:r>
      <w:proofErr w:type="spellEnd"/>
      <w:r w:rsidR="00CD7768">
        <w:rPr>
          <w:rFonts w:ascii="Arial" w:hAnsi="Arial" w:cs="Arial"/>
          <w:lang w:val="el-GR"/>
        </w:rPr>
        <w:t xml:space="preserve">) </w:t>
      </w:r>
      <w:r w:rsidRPr="006F2FAB">
        <w:rPr>
          <w:rFonts w:ascii="Arial" w:hAnsi="Arial" w:cs="Arial"/>
          <w:lang w:val="el-GR"/>
        </w:rPr>
        <w:t>και τέλος την αντικατάσταση υφιστάμενης περίφραξης.</w:t>
      </w:r>
    </w:p>
    <w:p w:rsidR="008A2678" w:rsidRPr="006F2FAB" w:rsidRDefault="00AD3C48" w:rsidP="006F2FAB">
      <w:pPr>
        <w:spacing w:before="120" w:line="360" w:lineRule="auto"/>
        <w:jc w:val="both"/>
        <w:rPr>
          <w:rFonts w:ascii="Arial" w:hAnsi="Arial" w:cs="Arial"/>
          <w:szCs w:val="22"/>
          <w:lang w:val="el-GR"/>
        </w:rPr>
      </w:pPr>
      <w:r w:rsidRPr="006F2FAB">
        <w:rPr>
          <w:rFonts w:ascii="Arial" w:hAnsi="Arial" w:cs="Arial"/>
          <w:szCs w:val="22"/>
          <w:lang w:val="el-GR"/>
        </w:rPr>
        <w:t xml:space="preserve">Η υλοποίηση του έργου, θα δημιουργήσει νέες θέσεις εργασίας για επιστημονικό και εργατοτεχνικό προσωπικό, μέσω των προσλήψεων ατόμων με σύμβαση ορισμένου χρόνου που θα στελεχώσουν το έργο. Παράλληλα, θα απασχοληθούν ιδιωτικά συνεργεία του </w:t>
      </w:r>
      <w:r w:rsidRPr="006F2FAB">
        <w:rPr>
          <w:rFonts w:ascii="Arial" w:hAnsi="Arial" w:cs="Arial"/>
          <w:szCs w:val="22"/>
          <w:lang w:val="el-GR"/>
        </w:rPr>
        <w:lastRenderedPageBreak/>
        <w:t>οικοδομικού κλάδου για την εκτέλεση των εξειδικευμένων εργασιών που προβλέπονται από το φυσικό αντικείμενο του έργου, με αποτέλεσμα την τόνωση της οικονομικής δραστηριότητας του συγκεκριμένου κλάδου.</w:t>
      </w:r>
    </w:p>
    <w:p w:rsidR="0024483B" w:rsidRPr="006F2FAB" w:rsidRDefault="0024483B" w:rsidP="006F2FAB">
      <w:pPr>
        <w:pStyle w:val="StyleStyle2Before3pt"/>
        <w:jc w:val="both"/>
        <w:rPr>
          <w:rFonts w:cs="Arial"/>
          <w:b w:val="0"/>
          <w:bCs w:val="0"/>
          <w:szCs w:val="22"/>
        </w:rPr>
      </w:pPr>
      <w:r w:rsidRPr="006F2FAB">
        <w:rPr>
          <w:rFonts w:cs="Arial"/>
          <w:b w:val="0"/>
          <w:bCs w:val="0"/>
          <w:szCs w:val="22"/>
        </w:rPr>
        <w:t xml:space="preserve">Η εγκατάσταση σύγχρονου συστήματος θέρμανσης και η προσθήκη κλιματισμού έχει ως στόχο την αναβάθμιση της ενεργειακής απόδοσης του μνημείου, τη βελτίωση της άνεσης των πιστών και της εμπειρίας των επισκεπτών του, δεδομένου ότι ο ναός αποτελεί παράλληλα επισκέψιμο μνημείο παγκόσμιας πολιτιστικής κληρονομιάς αλλά και έναν εμβληματικό </w:t>
      </w:r>
      <w:proofErr w:type="spellStart"/>
      <w:r w:rsidRPr="006F2FAB">
        <w:rPr>
          <w:rFonts w:cs="Arial"/>
          <w:b w:val="0"/>
          <w:bCs w:val="0"/>
          <w:szCs w:val="22"/>
        </w:rPr>
        <w:t>προσκυνηματικό</w:t>
      </w:r>
      <w:proofErr w:type="spellEnd"/>
      <w:r w:rsidRPr="006F2FAB">
        <w:rPr>
          <w:rFonts w:cs="Arial"/>
          <w:b w:val="0"/>
          <w:bCs w:val="0"/>
          <w:szCs w:val="22"/>
        </w:rPr>
        <w:t xml:space="preserve"> ναό στο κέντρο της Θεσσαλονίκης. Επιβεβλημένη είναι άλλωστε και η εγκατάσταση συστήματος πυρανίχνευσης και πυροπροστασίας για την ολοκληρωμένη προστασία του μνημείου αλλά και για την προστασία, σύμφωνα</w:t>
      </w:r>
      <w:r w:rsidR="00457C67" w:rsidRPr="006F2FAB">
        <w:rPr>
          <w:rFonts w:cs="Arial"/>
          <w:b w:val="0"/>
          <w:bCs w:val="0"/>
          <w:szCs w:val="22"/>
        </w:rPr>
        <w:t xml:space="preserve"> και με την ισχύουσα νομοθεσία,</w:t>
      </w:r>
      <w:r w:rsidRPr="006F2FAB">
        <w:rPr>
          <w:rFonts w:cs="Arial"/>
          <w:b w:val="0"/>
          <w:bCs w:val="0"/>
          <w:szCs w:val="22"/>
        </w:rPr>
        <w:t xml:space="preserve"> του μεγάλου αριθμού επισκεπτών και πιστών που συγκεντρώνει, καθώς αποτελεί χώρο συνάθροισης κοινού.</w:t>
      </w:r>
    </w:p>
    <w:p w:rsidR="0022059E" w:rsidRPr="006F2FAB" w:rsidRDefault="0022059E" w:rsidP="006F2FAB">
      <w:pPr>
        <w:pStyle w:val="StyleStyle2Before3pt"/>
        <w:jc w:val="both"/>
        <w:rPr>
          <w:rFonts w:cs="Arial"/>
          <w:b w:val="0"/>
          <w:bCs w:val="0"/>
          <w:szCs w:val="22"/>
        </w:rPr>
      </w:pPr>
      <w:r w:rsidRPr="006F2FAB">
        <w:rPr>
          <w:rFonts w:cs="Arial"/>
          <w:b w:val="0"/>
          <w:bCs w:val="0"/>
          <w:szCs w:val="22"/>
        </w:rPr>
        <w:t xml:space="preserve">Η ανάδειξη του </w:t>
      </w:r>
      <w:r w:rsidR="0024483B" w:rsidRPr="006F2FAB">
        <w:rPr>
          <w:rFonts w:cs="Arial"/>
          <w:b w:val="0"/>
          <w:bCs w:val="0"/>
          <w:szCs w:val="22"/>
        </w:rPr>
        <w:t>περιβάλλοντα χώρου του μνημείου</w:t>
      </w:r>
      <w:r w:rsidR="00A848B3" w:rsidRPr="006F2FAB">
        <w:rPr>
          <w:rFonts w:cs="Arial"/>
          <w:b w:val="0"/>
          <w:bCs w:val="0"/>
          <w:szCs w:val="22"/>
        </w:rPr>
        <w:t xml:space="preserve">, </w:t>
      </w:r>
      <w:r w:rsidR="0024483B" w:rsidRPr="006F2FAB">
        <w:rPr>
          <w:rFonts w:cs="Arial"/>
          <w:b w:val="0"/>
          <w:bCs w:val="0"/>
          <w:szCs w:val="22"/>
        </w:rPr>
        <w:t>η αναβάθμιση της αισθητικής του</w:t>
      </w:r>
      <w:r w:rsidR="00A848B3" w:rsidRPr="006F2FAB">
        <w:rPr>
          <w:rFonts w:cs="Arial"/>
          <w:b w:val="0"/>
          <w:bCs w:val="0"/>
          <w:szCs w:val="22"/>
        </w:rPr>
        <w:t xml:space="preserve"> και</w:t>
      </w:r>
      <w:r w:rsidR="0024483B" w:rsidRPr="006F2FAB">
        <w:rPr>
          <w:rFonts w:cs="Arial"/>
          <w:b w:val="0"/>
          <w:bCs w:val="0"/>
          <w:szCs w:val="22"/>
        </w:rPr>
        <w:t xml:space="preserve"> </w:t>
      </w:r>
      <w:r w:rsidR="00A848B3" w:rsidRPr="006F2FAB">
        <w:rPr>
          <w:rFonts w:cs="Arial"/>
          <w:b w:val="0"/>
          <w:bCs w:val="0"/>
          <w:szCs w:val="22"/>
        </w:rPr>
        <w:t xml:space="preserve">η </w:t>
      </w:r>
      <w:r w:rsidR="0024483B" w:rsidRPr="006F2FAB">
        <w:rPr>
          <w:rFonts w:cs="Arial"/>
          <w:b w:val="0"/>
          <w:szCs w:val="22"/>
        </w:rPr>
        <w:t xml:space="preserve">βελτίωση των κτηριακών εγκαταστάσεών του </w:t>
      </w:r>
      <w:r w:rsidR="00A848B3" w:rsidRPr="006F2FAB">
        <w:rPr>
          <w:rFonts w:cs="Arial"/>
          <w:b w:val="0"/>
          <w:szCs w:val="22"/>
        </w:rPr>
        <w:t>για</w:t>
      </w:r>
      <w:r w:rsidR="0024483B" w:rsidRPr="006F2FAB">
        <w:rPr>
          <w:rFonts w:cs="Arial"/>
          <w:b w:val="0"/>
          <w:szCs w:val="22"/>
        </w:rPr>
        <w:t xml:space="preserve"> την εξυπηρέτηση του ναού και των επισκεπτών,</w:t>
      </w:r>
      <w:r w:rsidR="0024483B" w:rsidRPr="006F2FAB">
        <w:rPr>
          <w:rFonts w:cs="Arial"/>
          <w:b w:val="0"/>
          <w:bCs w:val="0"/>
          <w:szCs w:val="22"/>
        </w:rPr>
        <w:t xml:space="preserve"> </w:t>
      </w:r>
      <w:r w:rsidRPr="006F2FAB">
        <w:rPr>
          <w:rFonts w:cs="Arial"/>
          <w:b w:val="0"/>
          <w:bCs w:val="0"/>
          <w:szCs w:val="22"/>
        </w:rPr>
        <w:t>θα ενισχύσ</w:t>
      </w:r>
      <w:r w:rsidR="00A848B3" w:rsidRPr="006F2FAB">
        <w:rPr>
          <w:rFonts w:cs="Arial"/>
          <w:b w:val="0"/>
          <w:bCs w:val="0"/>
          <w:szCs w:val="22"/>
        </w:rPr>
        <w:t>ουν</w:t>
      </w:r>
      <w:r w:rsidRPr="006F2FAB">
        <w:rPr>
          <w:rFonts w:cs="Arial"/>
          <w:b w:val="0"/>
          <w:bCs w:val="0"/>
          <w:szCs w:val="22"/>
        </w:rPr>
        <w:t xml:space="preserve"> την </w:t>
      </w:r>
      <w:proofErr w:type="spellStart"/>
      <w:r w:rsidRPr="006F2FAB">
        <w:rPr>
          <w:rFonts w:cs="Arial"/>
          <w:b w:val="0"/>
          <w:bCs w:val="0"/>
          <w:szCs w:val="22"/>
        </w:rPr>
        <w:t>επισκεψιμότητά</w:t>
      </w:r>
      <w:proofErr w:type="spellEnd"/>
      <w:r w:rsidRPr="006F2FAB">
        <w:rPr>
          <w:rFonts w:cs="Arial"/>
          <w:b w:val="0"/>
          <w:bCs w:val="0"/>
          <w:szCs w:val="22"/>
        </w:rPr>
        <w:t xml:space="preserve"> του, ενώ παράλληλα η βελτίωση των μέτρων ασφάλειας θα παρέχει τις απαιτούμενες συνθήκες για την ασφαλή παραμονή ατόμων σε αυτό.</w:t>
      </w:r>
    </w:p>
    <w:p w:rsidR="0022059E" w:rsidRPr="006F2FAB" w:rsidRDefault="0022059E" w:rsidP="006F2FAB">
      <w:pPr>
        <w:spacing w:before="120" w:line="360" w:lineRule="auto"/>
        <w:jc w:val="both"/>
        <w:rPr>
          <w:rFonts w:ascii="Arial" w:hAnsi="Arial" w:cs="Arial"/>
          <w:color w:val="FF0000"/>
          <w:szCs w:val="22"/>
          <w:lang w:val="el-GR"/>
        </w:rPr>
      </w:pPr>
      <w:r w:rsidRPr="006F2FAB">
        <w:rPr>
          <w:rFonts w:ascii="Arial" w:hAnsi="Arial" w:cs="Arial"/>
          <w:szCs w:val="22"/>
          <w:lang w:val="el-GR"/>
        </w:rPr>
        <w:t>Το συνολικό έργο θα επιφέρει την προβολή του ναού της Αγίας Σοφίας στον αστικό ιστό και την ενίσχυση του ρόλου της ως πολιτιστικό και τουριστικό πόλο έλξης στο κέντρο της πόλης παράλληλα με το γειτονικό Αγίασμα του Αγίου Ιωάννη με το οποίο αποτελούν ενιαίο αρχαιολογικό χώρο.</w:t>
      </w:r>
    </w:p>
    <w:p w:rsidR="000B0B9B" w:rsidRDefault="000B0B9B" w:rsidP="0024483B">
      <w:pPr>
        <w:spacing w:before="120" w:line="360" w:lineRule="auto"/>
        <w:jc w:val="both"/>
        <w:rPr>
          <w:rFonts w:ascii="Arial" w:hAnsi="Arial" w:cs="Arial"/>
          <w:b/>
          <w:bCs/>
          <w:color w:val="003399"/>
          <w:szCs w:val="22"/>
          <w:shd w:val="clear" w:color="auto" w:fill="FFFFFF"/>
          <w:lang w:val="el-GR"/>
        </w:rPr>
      </w:pPr>
      <w:r w:rsidRPr="0024483B">
        <w:rPr>
          <w:rFonts w:ascii="Arial" w:hAnsi="Arial" w:cs="Arial"/>
          <w:b/>
          <w:bCs/>
          <w:color w:val="003399"/>
          <w:szCs w:val="22"/>
          <w:shd w:val="clear" w:color="auto" w:fill="FFFFFF"/>
          <w:lang w:val="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proofErr w:type="spellStart"/>
      <w:r w:rsidRPr="0024483B">
        <w:rPr>
          <w:rFonts w:ascii="Arial" w:hAnsi="Arial" w:cs="Arial"/>
          <w:b/>
          <w:bCs/>
          <w:color w:val="003399"/>
          <w:szCs w:val="22"/>
          <w:shd w:val="clear" w:color="auto" w:fill="FFFFFF"/>
        </w:rPr>
        <w:t>NextGenerationEU</w:t>
      </w:r>
      <w:proofErr w:type="spellEnd"/>
      <w:r w:rsidRPr="0024483B">
        <w:rPr>
          <w:rFonts w:ascii="Arial" w:hAnsi="Arial" w:cs="Arial"/>
          <w:b/>
          <w:bCs/>
          <w:color w:val="003399"/>
          <w:szCs w:val="22"/>
          <w:shd w:val="clear" w:color="auto" w:fill="FFFFFF"/>
          <w:lang w:val="el-GR"/>
        </w:rPr>
        <w:t>.</w:t>
      </w:r>
    </w:p>
    <w:p w:rsidR="00457C67" w:rsidRDefault="00457C67" w:rsidP="0024483B">
      <w:pPr>
        <w:spacing w:before="120" w:line="360" w:lineRule="auto"/>
        <w:jc w:val="both"/>
        <w:rPr>
          <w:rFonts w:ascii="Arial" w:hAnsi="Arial" w:cs="Arial"/>
          <w:color w:val="003399"/>
          <w:szCs w:val="22"/>
          <w:lang w:val="el-GR"/>
        </w:rPr>
      </w:pPr>
    </w:p>
    <w:p w:rsidR="00BB6B8B" w:rsidRDefault="00BB6B8B" w:rsidP="00BB6B8B">
      <w:pPr>
        <w:jc w:val="center"/>
        <w:rPr>
          <w:rFonts w:ascii="Arial" w:hAnsi="Arial" w:cs="Arial"/>
          <w:szCs w:val="22"/>
          <w:lang w:val="el-GR"/>
        </w:rPr>
      </w:pPr>
      <w:r>
        <w:rPr>
          <w:rFonts w:ascii="Arial" w:hAnsi="Arial" w:cs="Arial"/>
          <w:noProof/>
          <w:szCs w:val="22"/>
          <w:lang w:val="el-GR"/>
        </w:rPr>
        <w:drawing>
          <wp:inline distT="0" distB="0" distL="0" distR="0" wp14:anchorId="06E1F519" wp14:editId="25846254">
            <wp:extent cx="4891066" cy="3260531"/>
            <wp:effectExtent l="0" t="0" r="508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1066" cy="3260531"/>
                    </a:xfrm>
                    <a:prstGeom prst="rect">
                      <a:avLst/>
                    </a:prstGeom>
                  </pic:spPr>
                </pic:pic>
              </a:graphicData>
            </a:graphic>
          </wp:inline>
        </w:drawing>
      </w:r>
    </w:p>
    <w:p w:rsidR="00BB6B8B" w:rsidRDefault="006F2FAB" w:rsidP="00BB6B8B">
      <w:pPr>
        <w:jc w:val="center"/>
        <w:rPr>
          <w:rFonts w:ascii="Arial" w:hAnsi="Arial" w:cs="Arial"/>
          <w:szCs w:val="22"/>
          <w:lang w:val="el-GR"/>
        </w:rPr>
      </w:pPr>
      <w:r>
        <w:rPr>
          <w:rFonts w:ascii="Arial" w:hAnsi="Arial" w:cs="Arial"/>
          <w:szCs w:val="22"/>
          <w:lang w:val="el-GR"/>
        </w:rPr>
        <w:t>Ά</w:t>
      </w:r>
      <w:r w:rsidR="00BB6B8B">
        <w:rPr>
          <w:rFonts w:ascii="Arial" w:hAnsi="Arial" w:cs="Arial"/>
          <w:szCs w:val="22"/>
          <w:lang w:val="el-GR"/>
        </w:rPr>
        <w:t>ποψη της ανατολικής πλευράς του μνημείου</w:t>
      </w:r>
    </w:p>
    <w:p w:rsidR="00BB6B8B" w:rsidRDefault="00BB6B8B" w:rsidP="00BB6B8B">
      <w:pPr>
        <w:jc w:val="center"/>
        <w:rPr>
          <w:rFonts w:ascii="Arial" w:hAnsi="Arial" w:cs="Arial"/>
          <w:szCs w:val="22"/>
          <w:lang w:val="el-GR"/>
        </w:rPr>
      </w:pPr>
    </w:p>
    <w:p w:rsidR="00965421" w:rsidRDefault="00BB6B8B" w:rsidP="00BB6B8B">
      <w:pPr>
        <w:jc w:val="center"/>
        <w:rPr>
          <w:rFonts w:ascii="Arial" w:hAnsi="Arial" w:cs="Arial"/>
          <w:szCs w:val="22"/>
          <w:lang w:val="el-GR"/>
        </w:rPr>
      </w:pPr>
      <w:r>
        <w:rPr>
          <w:rFonts w:ascii="Arial" w:hAnsi="Arial" w:cs="Arial"/>
          <w:noProof/>
          <w:szCs w:val="22"/>
          <w:lang w:val="el-GR"/>
        </w:rPr>
        <w:drawing>
          <wp:inline distT="0" distB="0" distL="0" distR="0" wp14:anchorId="0AA67ACB" wp14:editId="2FC17D10">
            <wp:extent cx="4695825" cy="3130377"/>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1759" cy="3134333"/>
                    </a:xfrm>
                    <a:prstGeom prst="rect">
                      <a:avLst/>
                    </a:prstGeom>
                  </pic:spPr>
                </pic:pic>
              </a:graphicData>
            </a:graphic>
          </wp:inline>
        </w:drawing>
      </w:r>
    </w:p>
    <w:p w:rsidR="00BB6B8B" w:rsidRDefault="00BB6B8B" w:rsidP="00BB6B8B">
      <w:pPr>
        <w:jc w:val="center"/>
        <w:rPr>
          <w:rFonts w:ascii="Arial" w:hAnsi="Arial" w:cs="Arial"/>
          <w:szCs w:val="22"/>
          <w:lang w:val="el-GR"/>
        </w:rPr>
      </w:pPr>
      <w:r>
        <w:rPr>
          <w:rFonts w:ascii="Arial" w:hAnsi="Arial" w:cs="Arial"/>
          <w:szCs w:val="22"/>
          <w:lang w:val="el-GR"/>
        </w:rPr>
        <w:t>Άποψη της ΒΑ πλευράς του μνημείου</w:t>
      </w:r>
    </w:p>
    <w:p w:rsidR="00BB6B8B" w:rsidRDefault="00BB6B8B" w:rsidP="00BB6B8B">
      <w:pPr>
        <w:jc w:val="center"/>
        <w:rPr>
          <w:rFonts w:ascii="Arial" w:hAnsi="Arial" w:cs="Arial"/>
          <w:noProof/>
          <w:szCs w:val="22"/>
          <w:lang w:val="el-GR"/>
        </w:rPr>
      </w:pPr>
    </w:p>
    <w:p w:rsidR="00A45F9C" w:rsidRDefault="00A45F9C" w:rsidP="00BB6B8B">
      <w:pPr>
        <w:jc w:val="center"/>
        <w:rPr>
          <w:rFonts w:ascii="Arial" w:hAnsi="Arial" w:cs="Arial"/>
          <w:noProof/>
          <w:szCs w:val="22"/>
          <w:lang w:val="el-GR"/>
        </w:rPr>
      </w:pPr>
    </w:p>
    <w:p w:rsidR="00A45F9C" w:rsidRDefault="00A45F9C" w:rsidP="00BB6B8B">
      <w:pPr>
        <w:jc w:val="center"/>
        <w:rPr>
          <w:rFonts w:ascii="Arial" w:hAnsi="Arial" w:cs="Arial"/>
          <w:noProof/>
          <w:szCs w:val="22"/>
          <w:lang w:val="el-GR"/>
        </w:rPr>
      </w:pPr>
      <w:r>
        <w:rPr>
          <w:rFonts w:ascii="Arial" w:hAnsi="Arial" w:cs="Arial"/>
          <w:noProof/>
          <w:szCs w:val="22"/>
          <w:lang w:val="el-GR"/>
        </w:rPr>
        <w:drawing>
          <wp:inline distT="0" distB="0" distL="0" distR="0">
            <wp:extent cx="5760085" cy="3838958"/>
            <wp:effectExtent l="0" t="0" r="0" b="9525"/>
            <wp:docPr id="4" name="Εικόνα 4" descr="C:\DISC_D\HAGIA SOPHIA\2021\kourakis\DJI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C_D\HAGIA SOPHIA\2021\kourakis\DJI_01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3838958"/>
                    </a:xfrm>
                    <a:prstGeom prst="rect">
                      <a:avLst/>
                    </a:prstGeom>
                    <a:noFill/>
                    <a:ln>
                      <a:noFill/>
                    </a:ln>
                  </pic:spPr>
                </pic:pic>
              </a:graphicData>
            </a:graphic>
          </wp:inline>
        </w:drawing>
      </w:r>
    </w:p>
    <w:p w:rsidR="00A45F9C" w:rsidRDefault="00A45F9C" w:rsidP="00A45F9C">
      <w:pPr>
        <w:rPr>
          <w:rFonts w:ascii="Arial" w:hAnsi="Arial" w:cs="Arial"/>
          <w:szCs w:val="22"/>
          <w:lang w:val="el-GR"/>
        </w:rPr>
      </w:pPr>
    </w:p>
    <w:p w:rsidR="00BB6B8B" w:rsidRPr="0024483B" w:rsidRDefault="00BB6B8B" w:rsidP="00BB6B8B">
      <w:pPr>
        <w:jc w:val="center"/>
        <w:rPr>
          <w:rFonts w:ascii="Arial" w:hAnsi="Arial" w:cs="Arial"/>
          <w:szCs w:val="22"/>
          <w:lang w:val="el-GR"/>
        </w:rPr>
      </w:pPr>
      <w:r>
        <w:rPr>
          <w:rFonts w:ascii="Arial" w:hAnsi="Arial" w:cs="Arial"/>
          <w:szCs w:val="22"/>
          <w:lang w:val="el-GR"/>
        </w:rPr>
        <w:t>Ο Ι.Ν. Αγίας Σοφίας ενταγμένος στον αστι</w:t>
      </w:r>
      <w:r w:rsidR="00A45F9C">
        <w:rPr>
          <w:rFonts w:ascii="Arial" w:hAnsi="Arial" w:cs="Arial"/>
          <w:szCs w:val="22"/>
          <w:lang w:val="el-GR"/>
        </w:rPr>
        <w:t xml:space="preserve">κό ιστό της πόλης </w:t>
      </w:r>
    </w:p>
    <w:p w:rsidR="00B566F5" w:rsidRPr="0024483B" w:rsidRDefault="00B566F5" w:rsidP="00BB6B8B">
      <w:pPr>
        <w:spacing w:line="360" w:lineRule="auto"/>
        <w:jc w:val="center"/>
        <w:rPr>
          <w:rFonts w:ascii="Arial" w:hAnsi="Arial" w:cs="Arial"/>
          <w:szCs w:val="22"/>
          <w:lang w:val="el-GR"/>
        </w:rPr>
      </w:pPr>
    </w:p>
    <w:sectPr w:rsidR="00B566F5" w:rsidRPr="0024483B" w:rsidSect="00872C82">
      <w:headerReference w:type="default" r:id="rId11"/>
      <w:footerReference w:type="default" r:id="rId12"/>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65F" w:rsidRDefault="001E365F" w:rsidP="00B527A4">
      <w:r>
        <w:separator/>
      </w:r>
    </w:p>
  </w:endnote>
  <w:endnote w:type="continuationSeparator" w:id="0">
    <w:p w:rsidR="001E365F" w:rsidRDefault="001E365F"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UB-Helve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A4" w:rsidRDefault="00B527A4" w:rsidP="008C63A7">
    <w:pPr>
      <w:pStyle w:val="a7"/>
      <w:jc w:val="center"/>
    </w:pPr>
    <w:r>
      <w:rPr>
        <w:noProof/>
        <w:lang w:val="el-GR"/>
      </w:rPr>
      <w:drawing>
        <wp:inline distT="0" distB="0" distL="0" distR="0" wp14:anchorId="4AE57BCD" wp14:editId="60CB40A3">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r>
      <w:rPr>
        <w:noProof/>
        <w:lang w:val="el-GR"/>
      </w:rPr>
      <w:drawing>
        <wp:inline distT="0" distB="0" distL="0" distR="0" wp14:anchorId="707B8CE5" wp14:editId="4ED92BAB">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rsidR="00B527A4" w:rsidRDefault="00B527A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65F" w:rsidRDefault="001E365F" w:rsidP="00B527A4">
      <w:r>
        <w:separator/>
      </w:r>
    </w:p>
  </w:footnote>
  <w:footnote w:type="continuationSeparator" w:id="0">
    <w:p w:rsidR="001E365F" w:rsidRDefault="001E365F"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F5" w:rsidRPr="00D86851" w:rsidRDefault="00B566F5" w:rsidP="00B566F5">
    <w:pPr>
      <w:pStyle w:val="a4"/>
      <w:rPr>
        <w:rFonts w:ascii="Arial" w:hAnsi="Arial" w:cs="Arial"/>
        <w:noProof/>
        <w:sz w:val="20"/>
      </w:rPr>
    </w:pPr>
    <w:r w:rsidRPr="00D86851">
      <w:rPr>
        <w:rFonts w:ascii="Arial" w:hAnsi="Arial" w:cs="Arial"/>
        <w:noProof/>
        <w:sz w:val="20"/>
        <w:lang w:val="el-GR"/>
      </w:rPr>
      <w:drawing>
        <wp:inline distT="0" distB="0" distL="0" distR="0" wp14:anchorId="6F7AE823" wp14:editId="59286E7D">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 xml:space="preserve">ΕΛΛΗΝΙΚΗ ΔΗΜΟΚΡΑΤΙΑ </w:t>
    </w:r>
    <w:r w:rsidRPr="00D86851">
      <w:rPr>
        <w:rFonts w:ascii="Arial" w:hAnsi="Arial" w:cs="Arial"/>
        <w:noProof/>
        <w:sz w:val="20"/>
        <w:lang w:val="el-GR"/>
      </w:rPr>
      <w:tab/>
    </w:r>
    <w:r w:rsidRPr="00D86851">
      <w:rPr>
        <w:rFonts w:ascii="Arial" w:hAnsi="Arial" w:cs="Arial"/>
        <w:noProof/>
        <w:sz w:val="20"/>
        <w:lang w:val="el-GR"/>
      </w:rPr>
      <w:tab/>
      <w:t xml:space="preserve">Γενική  Διεύθυνση  Αρχαιοτήτων </w:t>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Υπουργείο Πολιτισμού και Αθλητισμού</w:t>
    </w:r>
    <w:r w:rsidRPr="00D86851">
      <w:rPr>
        <w:rFonts w:ascii="Arial" w:hAnsi="Arial" w:cs="Arial"/>
        <w:noProof/>
        <w:sz w:val="20"/>
        <w:lang w:val="el-GR"/>
      </w:rPr>
      <w:tab/>
      <w:t xml:space="preserve"> </w:t>
    </w:r>
    <w:r w:rsidRPr="00D86851">
      <w:rPr>
        <w:rFonts w:ascii="Arial" w:hAnsi="Arial" w:cs="Arial"/>
        <w:noProof/>
        <w:sz w:val="20"/>
        <w:lang w:val="el-GR"/>
      </w:rPr>
      <w:tab/>
      <w:t>&amp; Πολιτιστικής Κληρονομιάς</w:t>
    </w:r>
  </w:p>
  <w:p w:rsidR="00B566F5" w:rsidRPr="00D86851" w:rsidRDefault="00B566F5" w:rsidP="00B566F5">
    <w:pPr>
      <w:pStyle w:val="a4"/>
      <w:rPr>
        <w:rFonts w:ascii="Arial" w:hAnsi="Arial" w:cs="Arial"/>
        <w:noProof/>
        <w:sz w:val="20"/>
      </w:rPr>
    </w:pPr>
    <w:r w:rsidRPr="00D86851">
      <w:rPr>
        <w:rFonts w:ascii="Arial" w:hAnsi="Arial" w:cs="Arial"/>
        <w:noProof/>
        <w:sz w:val="20"/>
      </w:rPr>
      <w:t>Εφορεία Αρχαιοτήτων Πόλης Θεσσαλονίκης</w:t>
    </w:r>
  </w:p>
  <w:p w:rsidR="00B566F5" w:rsidRPr="00D86851" w:rsidRDefault="00B566F5" w:rsidP="00B566F5">
    <w:pPr>
      <w:pStyle w:val="a4"/>
      <w:rPr>
        <w:rFonts w:ascii="Arial" w:hAnsi="Arial" w:cs="Arial"/>
        <w:noProof/>
        <w:sz w:val="20"/>
      </w:rPr>
    </w:pPr>
  </w:p>
  <w:p w:rsidR="00B566F5" w:rsidRPr="00D86851" w:rsidRDefault="00B566F5" w:rsidP="00EC3402">
    <w:pPr>
      <w:pStyle w:val="a4"/>
      <w:tabs>
        <w:tab w:val="clear" w:pos="8306"/>
        <w:tab w:val="right" w:pos="9072"/>
      </w:tabs>
      <w:rPr>
        <w:rFonts w:ascii="Arial" w:hAnsi="Arial" w:cs="Arial"/>
        <w:noProof/>
        <w:sz w:val="20"/>
      </w:rPr>
    </w:pPr>
    <w:r w:rsidRPr="00D86851">
      <w:rPr>
        <w:rFonts w:ascii="Arial" w:hAnsi="Arial" w:cs="Arial"/>
        <w:noProof/>
        <w:sz w:val="20"/>
      </w:rPr>
      <w:t xml:space="preserve">HELLENIC REPUBLIC                                                      </w:t>
    </w:r>
    <w:r w:rsidRPr="00D86851">
      <w:rPr>
        <w:rFonts w:ascii="Arial" w:hAnsi="Arial" w:cs="Arial"/>
        <w:noProof/>
        <w:sz w:val="20"/>
      </w:rPr>
      <w:tab/>
      <w:t>General Director</w:t>
    </w:r>
    <w:r w:rsidR="009571ED" w:rsidRPr="00D86851">
      <w:rPr>
        <w:rFonts w:ascii="Arial" w:hAnsi="Arial" w:cs="Arial"/>
        <w:noProof/>
        <w:sz w:val="20"/>
      </w:rPr>
      <w:t>ate of A</w:t>
    </w:r>
    <w:r w:rsidRPr="00D86851">
      <w:rPr>
        <w:rFonts w:ascii="Arial" w:hAnsi="Arial" w:cs="Arial"/>
        <w:noProof/>
        <w:sz w:val="20"/>
      </w:rPr>
      <w:t xml:space="preserve">ntiquities </w:t>
    </w:r>
  </w:p>
  <w:p w:rsidR="00B566F5" w:rsidRPr="00D86851" w:rsidRDefault="00B566F5" w:rsidP="00EC3402">
    <w:pPr>
      <w:pStyle w:val="a4"/>
      <w:tabs>
        <w:tab w:val="clear" w:pos="8306"/>
        <w:tab w:val="right" w:pos="9072"/>
      </w:tabs>
      <w:rPr>
        <w:rFonts w:ascii="Arial" w:hAnsi="Arial" w:cs="Arial"/>
        <w:noProof/>
        <w:sz w:val="20"/>
      </w:rPr>
    </w:pPr>
    <w:r w:rsidRPr="00D86851">
      <w:rPr>
        <w:rFonts w:ascii="Arial" w:hAnsi="Arial" w:cs="Arial"/>
        <w:noProof/>
        <w:sz w:val="20"/>
      </w:rPr>
      <w:t xml:space="preserve">Ministry of Culture and Sports                                   </w:t>
    </w:r>
    <w:r w:rsidRPr="00D86851">
      <w:rPr>
        <w:rFonts w:ascii="Arial" w:hAnsi="Arial" w:cs="Arial"/>
        <w:noProof/>
        <w:sz w:val="20"/>
      </w:rPr>
      <w:tab/>
      <w:t xml:space="preserve"> &amp; </w:t>
    </w:r>
    <w:r w:rsidR="009571ED" w:rsidRPr="00D86851">
      <w:rPr>
        <w:rFonts w:ascii="Arial" w:hAnsi="Arial" w:cs="Arial"/>
        <w:noProof/>
        <w:sz w:val="20"/>
      </w:rPr>
      <w:t>C</w:t>
    </w:r>
    <w:r w:rsidRPr="00D86851">
      <w:rPr>
        <w:rFonts w:ascii="Arial" w:hAnsi="Arial" w:cs="Arial"/>
        <w:noProof/>
        <w:sz w:val="20"/>
      </w:rPr>
      <w:t>ultural Heritage</w:t>
    </w:r>
  </w:p>
  <w:p w:rsidR="00B566F5" w:rsidRPr="00D86851" w:rsidRDefault="00B566F5" w:rsidP="00B566F5">
    <w:pPr>
      <w:pStyle w:val="a4"/>
      <w:rPr>
        <w:rFonts w:ascii="Arial" w:hAnsi="Arial" w:cs="Arial"/>
        <w:noProof/>
        <w:sz w:val="20"/>
      </w:rPr>
    </w:pPr>
    <w:r w:rsidRPr="00D86851">
      <w:rPr>
        <w:rFonts w:ascii="Arial" w:hAnsi="Arial" w:cs="Arial"/>
        <w:noProof/>
        <w:sz w:val="20"/>
      </w:rPr>
      <w:t>Ephorate of Antiquities of Thessaloniki City</w:t>
    </w:r>
  </w:p>
  <w:p w:rsidR="00B566F5" w:rsidRPr="00BB48E6" w:rsidRDefault="00B566F5">
    <w:pPr>
      <w:pStyle w:val="a4"/>
      <w:rPr>
        <w:rFonts w:asciiTheme="minorHAnsi" w:hAnsiTheme="minorHAnsi"/>
        <w:sz w:val="20"/>
      </w:rPr>
    </w:pPr>
  </w:p>
  <w:p w:rsidR="00B566F5" w:rsidRDefault="00B566F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1D7A0E3E"/>
    <w:multiLevelType w:val="hybridMultilevel"/>
    <w:tmpl w:val="DC24042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9"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0" w15:restartNumberingAfterBreak="0">
    <w:nsid w:val="5DB0785D"/>
    <w:multiLevelType w:val="multilevel"/>
    <w:tmpl w:val="1D70C85C"/>
    <w:lvl w:ilvl="0">
      <w:start w:val="1"/>
      <w:numFmt w:val="decimal"/>
      <w:lvlText w:val="%1."/>
      <w:lvlJc w:val="left"/>
      <w:pPr>
        <w:ind w:left="689" w:hanging="360"/>
      </w:pPr>
      <w:rPr>
        <w:rFonts w:ascii="Arial" w:eastAsia="Times New Roman" w:hAnsi="Arial" w:cs="Arial"/>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1"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8"/>
  </w:num>
  <w:num w:numId="3">
    <w:abstractNumId w:val="11"/>
  </w:num>
  <w:num w:numId="4">
    <w:abstractNumId w:val="2"/>
  </w:num>
  <w:num w:numId="5">
    <w:abstractNumId w:val="1"/>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5647B"/>
    <w:rsid w:val="000855A6"/>
    <w:rsid w:val="00095851"/>
    <w:rsid w:val="000A4C5E"/>
    <w:rsid w:val="000B0B9B"/>
    <w:rsid w:val="000C5E31"/>
    <w:rsid w:val="000E605F"/>
    <w:rsid w:val="000F0712"/>
    <w:rsid w:val="001112BA"/>
    <w:rsid w:val="0013259E"/>
    <w:rsid w:val="00136051"/>
    <w:rsid w:val="001367EC"/>
    <w:rsid w:val="00161602"/>
    <w:rsid w:val="00171B37"/>
    <w:rsid w:val="001A3A25"/>
    <w:rsid w:val="001B21A4"/>
    <w:rsid w:val="001C2790"/>
    <w:rsid w:val="001C4A90"/>
    <w:rsid w:val="001D37F9"/>
    <w:rsid w:val="001E365F"/>
    <w:rsid w:val="001E4C9E"/>
    <w:rsid w:val="00202210"/>
    <w:rsid w:val="0022059E"/>
    <w:rsid w:val="002213DF"/>
    <w:rsid w:val="00224C53"/>
    <w:rsid w:val="00225FD3"/>
    <w:rsid w:val="00226B01"/>
    <w:rsid w:val="00237631"/>
    <w:rsid w:val="00241A55"/>
    <w:rsid w:val="0024483B"/>
    <w:rsid w:val="00253AC2"/>
    <w:rsid w:val="002C7D43"/>
    <w:rsid w:val="002E7A61"/>
    <w:rsid w:val="002F1BCC"/>
    <w:rsid w:val="00305699"/>
    <w:rsid w:val="003306E8"/>
    <w:rsid w:val="003509D1"/>
    <w:rsid w:val="0035275C"/>
    <w:rsid w:val="00356E94"/>
    <w:rsid w:val="00376A2E"/>
    <w:rsid w:val="0038234D"/>
    <w:rsid w:val="003876F8"/>
    <w:rsid w:val="003A361A"/>
    <w:rsid w:val="003A73F7"/>
    <w:rsid w:val="003B5176"/>
    <w:rsid w:val="003C733D"/>
    <w:rsid w:val="00423458"/>
    <w:rsid w:val="0044602A"/>
    <w:rsid w:val="00457C67"/>
    <w:rsid w:val="0046515E"/>
    <w:rsid w:val="004843BE"/>
    <w:rsid w:val="004B092B"/>
    <w:rsid w:val="004F1DC3"/>
    <w:rsid w:val="004F5815"/>
    <w:rsid w:val="00501030"/>
    <w:rsid w:val="00520B0F"/>
    <w:rsid w:val="005314CD"/>
    <w:rsid w:val="00545D0A"/>
    <w:rsid w:val="00557646"/>
    <w:rsid w:val="00574B9A"/>
    <w:rsid w:val="0058139F"/>
    <w:rsid w:val="00616107"/>
    <w:rsid w:val="00621125"/>
    <w:rsid w:val="006231EE"/>
    <w:rsid w:val="006277A8"/>
    <w:rsid w:val="00632454"/>
    <w:rsid w:val="00670166"/>
    <w:rsid w:val="0068074C"/>
    <w:rsid w:val="00686C0F"/>
    <w:rsid w:val="00695D3C"/>
    <w:rsid w:val="006A5A84"/>
    <w:rsid w:val="006B4ADF"/>
    <w:rsid w:val="006D112D"/>
    <w:rsid w:val="006F2FAB"/>
    <w:rsid w:val="006F4D63"/>
    <w:rsid w:val="00700E82"/>
    <w:rsid w:val="007076DF"/>
    <w:rsid w:val="00707DA8"/>
    <w:rsid w:val="007146D8"/>
    <w:rsid w:val="007260D8"/>
    <w:rsid w:val="0072620C"/>
    <w:rsid w:val="00736628"/>
    <w:rsid w:val="00740804"/>
    <w:rsid w:val="00744F42"/>
    <w:rsid w:val="0075448A"/>
    <w:rsid w:val="007A3E8E"/>
    <w:rsid w:val="007B0367"/>
    <w:rsid w:val="007B1CC8"/>
    <w:rsid w:val="007B4BBB"/>
    <w:rsid w:val="007B62C1"/>
    <w:rsid w:val="007E5E9E"/>
    <w:rsid w:val="0080655E"/>
    <w:rsid w:val="0081442A"/>
    <w:rsid w:val="00823354"/>
    <w:rsid w:val="0083639F"/>
    <w:rsid w:val="00864E0B"/>
    <w:rsid w:val="008674B7"/>
    <w:rsid w:val="00872C82"/>
    <w:rsid w:val="0088025E"/>
    <w:rsid w:val="00883F18"/>
    <w:rsid w:val="00885F16"/>
    <w:rsid w:val="0089452A"/>
    <w:rsid w:val="008A23E2"/>
    <w:rsid w:val="008A2678"/>
    <w:rsid w:val="008B4B6C"/>
    <w:rsid w:val="008C42B3"/>
    <w:rsid w:val="008C63A7"/>
    <w:rsid w:val="008F3E7E"/>
    <w:rsid w:val="008F4AB9"/>
    <w:rsid w:val="009571ED"/>
    <w:rsid w:val="0096476C"/>
    <w:rsid w:val="00965421"/>
    <w:rsid w:val="009737EF"/>
    <w:rsid w:val="00986710"/>
    <w:rsid w:val="009A4E0A"/>
    <w:rsid w:val="009B6ACF"/>
    <w:rsid w:val="009E1BFC"/>
    <w:rsid w:val="00A2040B"/>
    <w:rsid w:val="00A20A44"/>
    <w:rsid w:val="00A268B0"/>
    <w:rsid w:val="00A343F0"/>
    <w:rsid w:val="00A354EA"/>
    <w:rsid w:val="00A35AD9"/>
    <w:rsid w:val="00A45F9C"/>
    <w:rsid w:val="00A63394"/>
    <w:rsid w:val="00A6367D"/>
    <w:rsid w:val="00A848B3"/>
    <w:rsid w:val="00AC2E8E"/>
    <w:rsid w:val="00AC5A07"/>
    <w:rsid w:val="00AD0E90"/>
    <w:rsid w:val="00AD3C48"/>
    <w:rsid w:val="00AD4C72"/>
    <w:rsid w:val="00AD7C47"/>
    <w:rsid w:val="00AF7716"/>
    <w:rsid w:val="00B1612D"/>
    <w:rsid w:val="00B23125"/>
    <w:rsid w:val="00B36976"/>
    <w:rsid w:val="00B527A4"/>
    <w:rsid w:val="00B566F5"/>
    <w:rsid w:val="00B56775"/>
    <w:rsid w:val="00B70833"/>
    <w:rsid w:val="00B83BFB"/>
    <w:rsid w:val="00B94DDC"/>
    <w:rsid w:val="00BB48E6"/>
    <w:rsid w:val="00BB6B8B"/>
    <w:rsid w:val="00BE24D2"/>
    <w:rsid w:val="00BF5236"/>
    <w:rsid w:val="00C1482C"/>
    <w:rsid w:val="00C15559"/>
    <w:rsid w:val="00C50D3A"/>
    <w:rsid w:val="00C67E41"/>
    <w:rsid w:val="00C7525B"/>
    <w:rsid w:val="00C819FD"/>
    <w:rsid w:val="00C9576D"/>
    <w:rsid w:val="00CD002F"/>
    <w:rsid w:val="00CD0A63"/>
    <w:rsid w:val="00CD7768"/>
    <w:rsid w:val="00D16653"/>
    <w:rsid w:val="00D36A50"/>
    <w:rsid w:val="00D86851"/>
    <w:rsid w:val="00D915B1"/>
    <w:rsid w:val="00D96866"/>
    <w:rsid w:val="00DB0A43"/>
    <w:rsid w:val="00DB2D02"/>
    <w:rsid w:val="00E0345F"/>
    <w:rsid w:val="00E07F2F"/>
    <w:rsid w:val="00E1063B"/>
    <w:rsid w:val="00E13672"/>
    <w:rsid w:val="00E441B4"/>
    <w:rsid w:val="00E523DD"/>
    <w:rsid w:val="00E648F4"/>
    <w:rsid w:val="00E96B02"/>
    <w:rsid w:val="00EC2CC7"/>
    <w:rsid w:val="00EC3402"/>
    <w:rsid w:val="00F172D3"/>
    <w:rsid w:val="00F20C72"/>
    <w:rsid w:val="00F42B05"/>
    <w:rsid w:val="00F44674"/>
    <w:rsid w:val="00F5404F"/>
    <w:rsid w:val="00F54B84"/>
    <w:rsid w:val="00F56929"/>
    <w:rsid w:val="00F73751"/>
    <w:rsid w:val="00FB5C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B6AC769C-74DF-4CA9-92BE-F2D051452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character" w:styleId="aa">
    <w:name w:val="annotation reference"/>
    <w:basedOn w:val="a0"/>
    <w:uiPriority w:val="99"/>
    <w:semiHidden/>
    <w:unhideWhenUsed/>
    <w:rsid w:val="003C733D"/>
    <w:rPr>
      <w:sz w:val="16"/>
      <w:szCs w:val="16"/>
    </w:rPr>
  </w:style>
  <w:style w:type="paragraph" w:styleId="ab">
    <w:name w:val="annotation text"/>
    <w:basedOn w:val="a"/>
    <w:link w:val="Char2"/>
    <w:uiPriority w:val="99"/>
    <w:semiHidden/>
    <w:unhideWhenUsed/>
    <w:rsid w:val="003C733D"/>
    <w:rPr>
      <w:sz w:val="20"/>
    </w:rPr>
  </w:style>
  <w:style w:type="character" w:customStyle="1" w:styleId="Char2">
    <w:name w:val="Κείμενο σχολίου Char"/>
    <w:basedOn w:val="a0"/>
    <w:link w:val="ab"/>
    <w:uiPriority w:val="99"/>
    <w:semiHidden/>
    <w:rsid w:val="003C733D"/>
    <w:rPr>
      <w:rFonts w:ascii="Times New Roman" w:hAnsi="Times New Roman"/>
      <w:lang w:val="en-GB"/>
    </w:rPr>
  </w:style>
  <w:style w:type="paragraph" w:styleId="ac">
    <w:name w:val="annotation subject"/>
    <w:basedOn w:val="ab"/>
    <w:next w:val="ab"/>
    <w:link w:val="Char3"/>
    <w:uiPriority w:val="99"/>
    <w:semiHidden/>
    <w:unhideWhenUsed/>
    <w:rsid w:val="003C733D"/>
    <w:rPr>
      <w:b/>
      <w:bCs/>
    </w:rPr>
  </w:style>
  <w:style w:type="character" w:customStyle="1" w:styleId="Char3">
    <w:name w:val="Θέμα σχολίου Char"/>
    <w:basedOn w:val="Char2"/>
    <w:link w:val="ac"/>
    <w:uiPriority w:val="99"/>
    <w:semiHidden/>
    <w:rsid w:val="003C733D"/>
    <w:rPr>
      <w:rFonts w:ascii="Times New Roman" w:hAnsi="Times New Roman"/>
      <w:b/>
      <w:bCs/>
      <w:lang w:val="en-GB"/>
    </w:rPr>
  </w:style>
  <w:style w:type="paragraph" w:customStyle="1" w:styleId="StyleStyle2Before3pt">
    <w:name w:val="Style Style2 + Before:  3 pt"/>
    <w:basedOn w:val="a"/>
    <w:uiPriority w:val="99"/>
    <w:qFormat/>
    <w:rsid w:val="0022059E"/>
    <w:pPr>
      <w:spacing w:before="60" w:line="360" w:lineRule="auto"/>
    </w:pPr>
    <w:rPr>
      <w:rFonts w:ascii="Arial" w:hAnsi="Arial"/>
      <w:b/>
      <w:bCs/>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BE980B5-E07C-49F7-B45F-A4AAD161CF77}"/>
</file>

<file path=customXml/itemProps2.xml><?xml version="1.0" encoding="utf-8"?>
<ds:datastoreItem xmlns:ds="http://schemas.openxmlformats.org/officeDocument/2006/customXml" ds:itemID="{0747A560-6981-4BEF-94E2-7CF3C7EE64F2}"/>
</file>

<file path=customXml/itemProps3.xml><?xml version="1.0" encoding="utf-8"?>
<ds:datastoreItem xmlns:ds="http://schemas.openxmlformats.org/officeDocument/2006/customXml" ds:itemID="{73C0FF3F-C9CB-43D5-9450-92B4781F78CB}"/>
</file>

<file path=customXml/itemProps4.xml><?xml version="1.0" encoding="utf-8"?>
<ds:datastoreItem xmlns:ds="http://schemas.openxmlformats.org/officeDocument/2006/customXml" ds:itemID="{CF4E7FDC-EA5F-4A5C-BCA3-A5F32F1A98BB}"/>
</file>

<file path=docProps/app.xml><?xml version="1.0" encoding="utf-8"?>
<Properties xmlns="http://schemas.openxmlformats.org/officeDocument/2006/extended-properties" xmlns:vt="http://schemas.openxmlformats.org/officeDocument/2006/docPropsVTypes">
  <Template>Normal</Template>
  <TotalTime>18</TotalTime>
  <Pages>4</Pages>
  <Words>544</Words>
  <Characters>3327</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3864</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Thanos Giannopoulos</cp:lastModifiedBy>
  <cp:revision>9</cp:revision>
  <cp:lastPrinted>2015-09-24T09:44:00Z</cp:lastPrinted>
  <dcterms:created xsi:type="dcterms:W3CDTF">2022-05-23T06:06:00Z</dcterms:created>
  <dcterms:modified xsi:type="dcterms:W3CDTF">2022-06-07T08:25:00Z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