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F836" w14:textId="17D52FDB" w:rsidR="00B44007" w:rsidRPr="00187345" w:rsidRDefault="00EA6659" w:rsidP="00667C40">
      <w:pPr>
        <w:autoSpaceDE w:val="0"/>
        <w:autoSpaceDN w:val="0"/>
        <w:adjustRightInd w:val="0"/>
        <w:spacing w:after="120" w:line="320" w:lineRule="exact"/>
        <w:jc w:val="both"/>
        <w:rPr>
          <w:rFonts w:cstheme="minorHAnsi"/>
          <w:b/>
        </w:rPr>
      </w:pPr>
      <w:r>
        <w:rPr>
          <w:rFonts w:cstheme="minorHAnsi"/>
          <w:b/>
        </w:rPr>
        <w:t>«</w:t>
      </w:r>
      <w:r w:rsidR="00BC1000" w:rsidRPr="00A53A13">
        <w:rPr>
          <w:rFonts w:eastAsia="Calibri" w:cs="Calibri"/>
          <w:b/>
          <w:bCs/>
          <w:caps/>
          <w:color w:val="000000"/>
        </w:rPr>
        <w:t>Μετακινήσεις πληθυσμών και υλικός πολιτισμός: Ψηφιακή αποτύπωση της Χαλκιδικής από την Προϊστορία έως τους Ιστορικούς Χρόνους</w:t>
      </w:r>
      <w:r>
        <w:rPr>
          <w:rFonts w:cstheme="minorHAnsi"/>
          <w:b/>
        </w:rPr>
        <w:t>»</w:t>
      </w:r>
    </w:p>
    <w:p w14:paraId="0A893405" w14:textId="77777777" w:rsidR="006144B0" w:rsidRPr="008C0C55" w:rsidRDefault="006144B0" w:rsidP="00667C40">
      <w:pPr>
        <w:autoSpaceDE w:val="0"/>
        <w:autoSpaceDN w:val="0"/>
        <w:adjustRightInd w:val="0"/>
        <w:spacing w:after="120" w:line="320" w:lineRule="exact"/>
        <w:jc w:val="both"/>
        <w:rPr>
          <w:rFonts w:cstheme="minorHAnsi"/>
          <w:color w:val="44546A" w:themeColor="text2"/>
        </w:rPr>
      </w:pPr>
    </w:p>
    <w:p w14:paraId="4C9D55CB" w14:textId="45B2F0B2" w:rsidR="006144B0" w:rsidRDefault="006144B0" w:rsidP="00667C40">
      <w:pPr>
        <w:autoSpaceDE w:val="0"/>
        <w:autoSpaceDN w:val="0"/>
        <w:adjustRightInd w:val="0"/>
        <w:spacing w:after="120" w:line="320" w:lineRule="exact"/>
        <w:jc w:val="both"/>
        <w:rPr>
          <w:rFonts w:cstheme="minorHAnsi"/>
        </w:rPr>
      </w:pPr>
      <w:r w:rsidRPr="006144B0">
        <w:rPr>
          <w:rFonts w:cstheme="minorHAnsi"/>
        </w:rPr>
        <w:t xml:space="preserve">Η </w:t>
      </w:r>
      <w:r w:rsidR="00BC1000">
        <w:rPr>
          <w:rFonts w:cstheme="minorHAnsi"/>
        </w:rPr>
        <w:t>π</w:t>
      </w:r>
      <w:r w:rsidRPr="006144B0">
        <w:rPr>
          <w:rFonts w:cstheme="minorHAnsi"/>
        </w:rPr>
        <w:t xml:space="preserve">ράξη </w:t>
      </w:r>
      <w:r w:rsidRPr="006144B0">
        <w:rPr>
          <w:rFonts w:eastAsia="Calibri" w:cstheme="minorHAnsi"/>
        </w:rPr>
        <w:t>«</w:t>
      </w:r>
      <w:r w:rsidR="008E67BD">
        <w:rPr>
          <w:rFonts w:cstheme="minorHAnsi"/>
        </w:rPr>
        <w:t>Μ</w:t>
      </w:r>
      <w:r w:rsidR="008E67BD" w:rsidRPr="008E67BD">
        <w:rPr>
          <w:rFonts w:cstheme="minorHAnsi"/>
        </w:rPr>
        <w:t xml:space="preserve">ετακινήσεις πληθυσμών και υλικός πολιτισμός: </w:t>
      </w:r>
      <w:r w:rsidR="008E67BD">
        <w:rPr>
          <w:rFonts w:cstheme="minorHAnsi"/>
        </w:rPr>
        <w:t>Ψ</w:t>
      </w:r>
      <w:r w:rsidR="008E67BD" w:rsidRPr="008E67BD">
        <w:rPr>
          <w:rFonts w:cstheme="minorHAnsi"/>
        </w:rPr>
        <w:t xml:space="preserve">ηφιακή αποτύπωση της Χαλκιδικής από την </w:t>
      </w:r>
      <w:r w:rsidR="008E67BD">
        <w:rPr>
          <w:rFonts w:cstheme="minorHAnsi"/>
        </w:rPr>
        <w:t>Π</w:t>
      </w:r>
      <w:r w:rsidR="008E67BD" w:rsidRPr="008E67BD">
        <w:rPr>
          <w:rFonts w:cstheme="minorHAnsi"/>
        </w:rPr>
        <w:t xml:space="preserve">ροϊστορία έως τους </w:t>
      </w:r>
      <w:r w:rsidR="008E67BD">
        <w:rPr>
          <w:rFonts w:cstheme="minorHAnsi"/>
        </w:rPr>
        <w:t>Ι</w:t>
      </w:r>
      <w:r w:rsidR="008E67BD" w:rsidRPr="008E67BD">
        <w:rPr>
          <w:rFonts w:cstheme="minorHAnsi"/>
        </w:rPr>
        <w:t xml:space="preserve">στορικούς </w:t>
      </w:r>
      <w:r w:rsidR="008E67BD">
        <w:rPr>
          <w:rFonts w:cstheme="minorHAnsi"/>
        </w:rPr>
        <w:t>Χ</w:t>
      </w:r>
      <w:r w:rsidR="008E67BD" w:rsidRPr="008E67BD">
        <w:rPr>
          <w:rFonts w:cstheme="minorHAnsi"/>
        </w:rPr>
        <w:t>ρόνους</w:t>
      </w:r>
      <w:r w:rsidR="00BC1000">
        <w:rPr>
          <w:rFonts w:cstheme="minorHAnsi"/>
        </w:rPr>
        <w:t>»</w:t>
      </w:r>
      <w:r w:rsidRPr="006144B0">
        <w:rPr>
          <w:rFonts w:cstheme="minorHAnsi"/>
        </w:rPr>
        <w:t xml:space="preserve"> εντάχθηκε</w:t>
      </w:r>
      <w:r w:rsidR="0091582D" w:rsidRPr="0091582D">
        <w:rPr>
          <w:rFonts w:cstheme="minorHAnsi"/>
        </w:rPr>
        <w:t xml:space="preserve"> </w:t>
      </w:r>
      <w:r w:rsidR="0091582D">
        <w:rPr>
          <w:rFonts w:cstheme="minorHAnsi"/>
        </w:rPr>
        <w:t>στις 18/05/2021</w:t>
      </w:r>
      <w:r w:rsidRPr="006144B0">
        <w:rPr>
          <w:rFonts w:cstheme="minorHAnsi"/>
        </w:rPr>
        <w:t xml:space="preserve"> στο Επιχειρησιακό Πρόγραμμα Ανταγωνιστικότητα, Επιχειρηματικότητα και καινοτομία 2014-2020 με προϋπολογισμό </w:t>
      </w:r>
      <w:r w:rsidR="00BC1000" w:rsidRPr="00BC1000">
        <w:rPr>
          <w:rFonts w:cstheme="minorHAnsi"/>
        </w:rPr>
        <w:t>768.034</w:t>
      </w:r>
      <w:r w:rsidR="00BC1000">
        <w:rPr>
          <w:rFonts w:cstheme="minorHAnsi"/>
        </w:rPr>
        <w:t xml:space="preserve"> </w:t>
      </w:r>
      <w:r w:rsidR="00F91E26">
        <w:rPr>
          <w:rFonts w:cstheme="minorHAnsi"/>
        </w:rPr>
        <w:t>€</w:t>
      </w:r>
      <w:r w:rsidR="00A357C3">
        <w:rPr>
          <w:rFonts w:cstheme="minorHAnsi"/>
        </w:rPr>
        <w:t>,</w:t>
      </w:r>
      <w:r w:rsidRPr="006144B0">
        <w:rPr>
          <w:rFonts w:cstheme="minorHAnsi"/>
        </w:rPr>
        <w:t xml:space="preserve"> χρηματοδότηση από το ΠΔΕ 2021 (τροποποίηση της ΣΑΕ 114/1) και το Ευρωπαϊκό Ταμείο Περιφερειακής Ανάπτυξης (ΕΤΠΑ)</w:t>
      </w:r>
      <w:r w:rsidR="00F91E26">
        <w:rPr>
          <w:rFonts w:cstheme="minorHAnsi"/>
        </w:rPr>
        <w:t>,</w:t>
      </w:r>
      <w:r w:rsidRPr="006144B0">
        <w:rPr>
          <w:rFonts w:cstheme="minorHAnsi"/>
        </w:rPr>
        <w:t xml:space="preserve"> και δικαιούχο την Εφορεία Αρχαιοτήτων </w:t>
      </w:r>
      <w:r w:rsidR="000E2A99" w:rsidRPr="00BC1000">
        <w:rPr>
          <w:noProof/>
          <w:lang w:eastAsia="el-GR"/>
        </w:rPr>
        <w:t>Χαλκιδικ</w:t>
      </w:r>
      <w:r w:rsidR="000E2A99">
        <w:rPr>
          <w:noProof/>
          <w:lang w:eastAsia="el-GR"/>
        </w:rPr>
        <w:t>ής και Αγίου Όρους</w:t>
      </w:r>
      <w:r w:rsidRPr="006144B0">
        <w:rPr>
          <w:rFonts w:cstheme="minorHAnsi"/>
        </w:rPr>
        <w:t>.</w:t>
      </w:r>
    </w:p>
    <w:p w14:paraId="07E79A53" w14:textId="1AA47101" w:rsidR="00667C40" w:rsidRDefault="00F252C6" w:rsidP="00667C40">
      <w:pPr>
        <w:autoSpaceDE w:val="0"/>
        <w:autoSpaceDN w:val="0"/>
        <w:adjustRightInd w:val="0"/>
        <w:spacing w:after="120" w:line="320" w:lineRule="exact"/>
        <w:jc w:val="both"/>
        <w:rPr>
          <w:rFonts w:cs="Calibri"/>
        </w:rPr>
      </w:pPr>
      <w:r>
        <w:rPr>
          <w:rFonts w:cs="Calibri"/>
        </w:rPr>
        <w:t xml:space="preserve">Στόχος του έργου είναι η ανασύνθεση </w:t>
      </w:r>
      <w:r w:rsidR="008D3567">
        <w:rPr>
          <w:rFonts w:cs="Calibri"/>
        </w:rPr>
        <w:t>της εγκατάστασης</w:t>
      </w:r>
      <w:r>
        <w:rPr>
          <w:rFonts w:cs="Calibri"/>
        </w:rPr>
        <w:t xml:space="preserve"> νέων πληθυσμών</w:t>
      </w:r>
      <w:r w:rsidR="00920B15" w:rsidRPr="00920B15">
        <w:rPr>
          <w:rFonts w:cs="Calibri"/>
        </w:rPr>
        <w:t>, τ</w:t>
      </w:r>
      <w:r w:rsidR="00920B15">
        <w:rPr>
          <w:rFonts w:cs="Calibri"/>
        </w:rPr>
        <w:t>όσο από τον Βορρά (</w:t>
      </w:r>
      <w:proofErr w:type="spellStart"/>
      <w:r w:rsidR="00920B15">
        <w:rPr>
          <w:rFonts w:eastAsia="Calibri" w:cs="Calibri"/>
        </w:rPr>
        <w:t>Βοττιείς</w:t>
      </w:r>
      <w:proofErr w:type="spellEnd"/>
      <w:r w:rsidR="00920B15">
        <w:rPr>
          <w:rFonts w:cs="Calibri"/>
        </w:rPr>
        <w:t xml:space="preserve">) όσο και από τον Νότο (Εύβοια, </w:t>
      </w:r>
      <w:r w:rsidR="00920B15">
        <w:rPr>
          <w:rFonts w:eastAsia="Calibri" w:cs="Calibri"/>
        </w:rPr>
        <w:t>Άνδρος, Κόρινθος</w:t>
      </w:r>
      <w:r w:rsidR="00920B15">
        <w:rPr>
          <w:rFonts w:cs="Calibri"/>
        </w:rPr>
        <w:t>)</w:t>
      </w:r>
      <w:r>
        <w:rPr>
          <w:rFonts w:cs="Calibri"/>
        </w:rPr>
        <w:t xml:space="preserve"> στη Χερσόνησο της Χαλκιδικής</w:t>
      </w:r>
      <w:r w:rsidR="008D3567">
        <w:rPr>
          <w:rFonts w:cs="Calibri"/>
        </w:rPr>
        <w:t xml:space="preserve"> και την </w:t>
      </w:r>
      <w:r w:rsidR="00920B15">
        <w:rPr>
          <w:rFonts w:cs="Calibri"/>
        </w:rPr>
        <w:t xml:space="preserve">επακόλουθη </w:t>
      </w:r>
      <w:r w:rsidR="008D3567">
        <w:rPr>
          <w:rFonts w:cs="Calibri"/>
        </w:rPr>
        <w:t>ίδρυση νέων πόλεων</w:t>
      </w:r>
      <w:r>
        <w:rPr>
          <w:rFonts w:cs="Calibri"/>
        </w:rPr>
        <w:t xml:space="preserve">, από </w:t>
      </w:r>
      <w:r>
        <w:rPr>
          <w:rFonts w:eastAsia="Calibri" w:cs="Calibri"/>
        </w:rPr>
        <w:t>το τέλος της 2ης χιλιετίας</w:t>
      </w:r>
      <w:r>
        <w:rPr>
          <w:rFonts w:cs="Calibri"/>
        </w:rPr>
        <w:t xml:space="preserve"> (</w:t>
      </w:r>
      <w:r>
        <w:rPr>
          <w:rFonts w:eastAsia="Calibri" w:cs="Calibri"/>
        </w:rPr>
        <w:t xml:space="preserve">περίοδο κατά την οποία τοποθετείται χρονικά ο Α΄ αποικισμός) μέχρι </w:t>
      </w:r>
      <w:r w:rsidR="008D3567">
        <w:rPr>
          <w:rFonts w:eastAsia="Calibri" w:cs="Calibri"/>
        </w:rPr>
        <w:t>το τέλος του 7</w:t>
      </w:r>
      <w:r w:rsidR="008D3567" w:rsidRPr="008D3567">
        <w:rPr>
          <w:rFonts w:eastAsia="Calibri" w:cs="Calibri"/>
          <w:vertAlign w:val="superscript"/>
        </w:rPr>
        <w:t>ο</w:t>
      </w:r>
      <w:r w:rsidR="008D3567">
        <w:rPr>
          <w:rFonts w:eastAsia="Calibri" w:cs="Calibri"/>
        </w:rPr>
        <w:t xml:space="preserve"> αι π.Χ.</w:t>
      </w:r>
      <w:r w:rsidR="00920B15">
        <w:rPr>
          <w:rFonts w:eastAsia="Calibri" w:cs="Calibri"/>
        </w:rPr>
        <w:t xml:space="preserve"> (ολοκλήρωση Β΄ αποικισμού)</w:t>
      </w:r>
      <w:r w:rsidR="008D3567">
        <w:rPr>
          <w:rFonts w:eastAsia="Calibri" w:cs="Calibri"/>
        </w:rPr>
        <w:t xml:space="preserve">. </w:t>
      </w:r>
      <w:r w:rsidRPr="002545E0">
        <w:rPr>
          <w:rFonts w:cs="Calibri"/>
        </w:rPr>
        <w:t>Η αδιάκοπη κατοίκηση στις περιοχές αυτές και η συνεχής σύγχρονη οικοδομική δραστηριότητα, ιδίως στις παραλιακές περιοχές της Χαλκιδικής, έχει αποδώσει πλούσια αρχαιολογικά ευρήματα, τα οποία περιλαμβάνουν πόλεις ανεσκαμμένες σε μεγάλη έκταση, ή αφορούν εκτεταμένα νεκροταφεία ή αποσπασματικά ευρήματα στο πλαίσιο σωστικών ανασκαφών οικοπέδων.</w:t>
      </w:r>
    </w:p>
    <w:p w14:paraId="76AED521" w14:textId="76738BDF" w:rsidR="00A432E2" w:rsidRPr="00C3308B" w:rsidRDefault="00A432E2" w:rsidP="00A432E2">
      <w:pPr>
        <w:autoSpaceDE w:val="0"/>
        <w:autoSpaceDN w:val="0"/>
        <w:adjustRightInd w:val="0"/>
        <w:spacing w:after="120" w:line="320" w:lineRule="exact"/>
        <w:jc w:val="both"/>
        <w:rPr>
          <w:rFonts w:cs="Calibri"/>
        </w:rPr>
      </w:pPr>
      <w:r>
        <w:rPr>
          <w:rFonts w:cs="Calibri"/>
        </w:rPr>
        <w:t>Στο πλαίσιο του έργου</w:t>
      </w:r>
      <w:r w:rsidR="002641E5">
        <w:rPr>
          <w:rFonts w:cs="Calibri"/>
        </w:rPr>
        <w:t>,</w:t>
      </w:r>
      <w:r w:rsidR="002641E5" w:rsidRPr="002641E5">
        <w:rPr>
          <w:rFonts w:cs="Calibri"/>
        </w:rPr>
        <w:t xml:space="preserve"> </w:t>
      </w:r>
      <w:r w:rsidR="002641E5">
        <w:rPr>
          <w:rFonts w:cs="Calibri"/>
        </w:rPr>
        <w:t xml:space="preserve">η ιστορία της κατοίκησης της αρχαίας Χαλκιδικής θα ανασυντεθεί </w:t>
      </w:r>
      <w:r>
        <w:rPr>
          <w:rFonts w:cs="Calibri"/>
        </w:rPr>
        <w:t>με την α</w:t>
      </w:r>
      <w:r w:rsidRPr="00A432E2">
        <w:rPr>
          <w:rFonts w:cstheme="minorHAnsi"/>
        </w:rPr>
        <w:t>ξιοποίηση των πλέον σύγχρονων Τεχνολογιών Πληροφορικής και Επικοινωνίας</w:t>
      </w:r>
      <w:r w:rsidR="00AD77BB" w:rsidRPr="00AD77BB">
        <w:rPr>
          <w:rFonts w:cstheme="minorHAnsi"/>
        </w:rPr>
        <w:t xml:space="preserve">. </w:t>
      </w:r>
      <w:r w:rsidR="00AD77BB">
        <w:rPr>
          <w:rFonts w:cstheme="minorHAnsi"/>
          <w:lang w:val="en-US"/>
        </w:rPr>
        <w:t>To</w:t>
      </w:r>
      <w:r w:rsidR="00AD77BB" w:rsidRPr="00AD77BB">
        <w:rPr>
          <w:rFonts w:cstheme="minorHAnsi"/>
        </w:rPr>
        <w:t xml:space="preserve"> </w:t>
      </w:r>
      <w:r w:rsidR="00AD77BB">
        <w:rPr>
          <w:rFonts w:cstheme="minorHAnsi"/>
        </w:rPr>
        <w:t xml:space="preserve">πολιτισμικό απόθεμα της περιοχής </w:t>
      </w:r>
      <w:r w:rsidR="002641E5">
        <w:rPr>
          <w:rFonts w:cstheme="minorHAnsi"/>
        </w:rPr>
        <w:t xml:space="preserve">θα αναδειχθεί </w:t>
      </w:r>
      <w:r w:rsidR="00CA1C94" w:rsidRPr="00E31E9B">
        <w:rPr>
          <w:rFonts w:cstheme="minorHAnsi"/>
        </w:rPr>
        <w:t>στο ευρύ κοινό μέσω</w:t>
      </w:r>
      <w:r w:rsidR="00CA1C94">
        <w:rPr>
          <w:rFonts w:cstheme="minorHAnsi"/>
        </w:rPr>
        <w:t xml:space="preserve"> εργασιών </w:t>
      </w:r>
      <w:proofErr w:type="spellStart"/>
      <w:r w:rsidR="00CA1C94" w:rsidRPr="00A432E2">
        <w:rPr>
          <w:rFonts w:cstheme="minorHAnsi"/>
        </w:rPr>
        <w:t>ψηφιοποίησ</w:t>
      </w:r>
      <w:r w:rsidR="002641E5">
        <w:rPr>
          <w:rFonts w:cstheme="minorHAnsi"/>
        </w:rPr>
        <w:t>ης</w:t>
      </w:r>
      <w:proofErr w:type="spellEnd"/>
      <w:r w:rsidR="002641E5">
        <w:rPr>
          <w:rFonts w:cstheme="minorHAnsi"/>
        </w:rPr>
        <w:t xml:space="preserve">, τεκμηρίωσης και ταξινόμησης, </w:t>
      </w:r>
      <w:r w:rsidR="00CA1C94" w:rsidRPr="00A432E2">
        <w:rPr>
          <w:rFonts w:cstheme="minorHAnsi"/>
        </w:rPr>
        <w:t>καθώς και ανάπτυξης μιας σειράς ψηφιακών παραγωγών και</w:t>
      </w:r>
      <w:r w:rsidR="00CA1C94">
        <w:rPr>
          <w:rFonts w:cstheme="minorHAnsi"/>
        </w:rPr>
        <w:t xml:space="preserve"> </w:t>
      </w:r>
      <w:r w:rsidR="00CA1C94" w:rsidRPr="00A432E2">
        <w:rPr>
          <w:rFonts w:cstheme="minorHAnsi"/>
        </w:rPr>
        <w:t xml:space="preserve">εφαρμογών με χρήση </w:t>
      </w:r>
      <w:proofErr w:type="spellStart"/>
      <w:r w:rsidR="00CA1C94" w:rsidRPr="00A432E2">
        <w:rPr>
          <w:rFonts w:cstheme="minorHAnsi"/>
        </w:rPr>
        <w:t>open</w:t>
      </w:r>
      <w:proofErr w:type="spellEnd"/>
      <w:r w:rsidR="00CA1C94" w:rsidRPr="00A432E2">
        <w:rPr>
          <w:rFonts w:cstheme="minorHAnsi"/>
        </w:rPr>
        <w:t xml:space="preserve"> </w:t>
      </w:r>
      <w:proofErr w:type="spellStart"/>
      <w:r w:rsidR="00CA1C94" w:rsidRPr="00A432E2">
        <w:rPr>
          <w:rFonts w:cstheme="minorHAnsi"/>
        </w:rPr>
        <w:t>source</w:t>
      </w:r>
      <w:proofErr w:type="spellEnd"/>
      <w:r w:rsidR="00CA1C94" w:rsidRPr="00A432E2">
        <w:rPr>
          <w:rFonts w:cstheme="minorHAnsi"/>
        </w:rPr>
        <w:t xml:space="preserve"> λογισμικού και </w:t>
      </w:r>
      <w:proofErr w:type="spellStart"/>
      <w:r w:rsidR="00CA1C94" w:rsidRPr="00A432E2">
        <w:rPr>
          <w:rFonts w:cstheme="minorHAnsi"/>
        </w:rPr>
        <w:t>open</w:t>
      </w:r>
      <w:proofErr w:type="spellEnd"/>
      <w:r w:rsidR="00CA1C94" w:rsidRPr="00A432E2">
        <w:rPr>
          <w:rFonts w:cstheme="minorHAnsi"/>
        </w:rPr>
        <w:t xml:space="preserve"> </w:t>
      </w:r>
      <w:proofErr w:type="spellStart"/>
      <w:r w:rsidR="00CA1C94" w:rsidRPr="00A432E2">
        <w:rPr>
          <w:rFonts w:cstheme="minorHAnsi"/>
        </w:rPr>
        <w:t>data</w:t>
      </w:r>
      <w:proofErr w:type="spellEnd"/>
      <w:r w:rsidR="00CA1C94" w:rsidRPr="00A432E2">
        <w:rPr>
          <w:rFonts w:cstheme="minorHAnsi"/>
        </w:rPr>
        <w:t xml:space="preserve"> περιεχομένου.</w:t>
      </w:r>
      <w:r w:rsidR="00AD77BB" w:rsidRPr="00AD77BB">
        <w:rPr>
          <w:rFonts w:cstheme="minorHAnsi"/>
        </w:rPr>
        <w:t xml:space="preserve"> </w:t>
      </w:r>
      <w:r w:rsidRPr="00C3308B">
        <w:rPr>
          <w:rFonts w:cs="Calibri"/>
        </w:rPr>
        <w:t xml:space="preserve">Συγκεκριμένα, το αντικείμενο </w:t>
      </w:r>
      <w:r w:rsidR="00F91E26">
        <w:rPr>
          <w:rFonts w:cs="Calibri"/>
        </w:rPr>
        <w:t xml:space="preserve">του έργου θα υλοποιηθεί με δύο </w:t>
      </w:r>
      <w:proofErr w:type="spellStart"/>
      <w:r w:rsidRPr="00C3308B">
        <w:rPr>
          <w:rFonts w:cs="Calibri"/>
        </w:rPr>
        <w:t>υποέργα</w:t>
      </w:r>
      <w:proofErr w:type="spellEnd"/>
      <w:r w:rsidRPr="00C3308B">
        <w:rPr>
          <w:rFonts w:cs="Calibri"/>
        </w:rPr>
        <w:t>:</w:t>
      </w:r>
    </w:p>
    <w:p w14:paraId="7A54BA17" w14:textId="159848FB" w:rsidR="00C3308B" w:rsidRPr="00C3308B" w:rsidRDefault="00C3308B" w:rsidP="00C3308B">
      <w:pPr>
        <w:autoSpaceDE w:val="0"/>
        <w:autoSpaceDN w:val="0"/>
        <w:adjustRightInd w:val="0"/>
        <w:spacing w:after="120" w:line="320" w:lineRule="exact"/>
        <w:jc w:val="both"/>
        <w:rPr>
          <w:rFonts w:cs="Calibri"/>
        </w:rPr>
      </w:pPr>
      <w:r w:rsidRPr="00C3308B">
        <w:rPr>
          <w:rFonts w:cs="Calibri"/>
        </w:rPr>
        <w:t>Το Υποέργο 1 θα εκτελεστεί με αυτεπιστασία από την Εφορεία Αρχαιοτήτων Χαλκιδικής και Αγίου Όρους, και περιλαμβάνει εργασίες συντήρησης, τεκμηρίωσης και ταξινόμησης αρχαιολογικού υλικού</w:t>
      </w:r>
      <w:r w:rsidR="002641E5">
        <w:rPr>
          <w:rFonts w:cs="Calibri"/>
        </w:rPr>
        <w:t xml:space="preserve"> (αντικείμενα από ποικίλα υλικά, καθώς και ψηφιδωτά δάπεδα) </w:t>
      </w:r>
      <w:r w:rsidR="00F947D0">
        <w:rPr>
          <w:rFonts w:cs="Calibri"/>
        </w:rPr>
        <w:t xml:space="preserve">και </w:t>
      </w:r>
      <w:proofErr w:type="spellStart"/>
      <w:r w:rsidR="00F947D0" w:rsidRPr="002545E0">
        <w:t>αρχαιομετρική</w:t>
      </w:r>
      <w:proofErr w:type="spellEnd"/>
      <w:r w:rsidR="00F947D0" w:rsidRPr="002545E0">
        <w:t xml:space="preserve"> </w:t>
      </w:r>
      <w:r w:rsidR="002641E5">
        <w:t>μελέτη</w:t>
      </w:r>
      <w:r w:rsidR="00F947D0" w:rsidRPr="002545E0">
        <w:t xml:space="preserve"> της παραγωγής των σημαντικότερων τοπικών κεραμικών εργαστηρίων</w:t>
      </w:r>
      <w:r w:rsidR="00F947D0">
        <w:t>.</w:t>
      </w:r>
    </w:p>
    <w:p w14:paraId="135B2DED" w14:textId="1280463C" w:rsidR="00546262" w:rsidRDefault="00F947D0" w:rsidP="00730809">
      <w:pPr>
        <w:autoSpaceDE w:val="0"/>
        <w:autoSpaceDN w:val="0"/>
        <w:adjustRightInd w:val="0"/>
        <w:spacing w:after="120" w:line="320" w:lineRule="exact"/>
        <w:jc w:val="both"/>
        <w:rPr>
          <w:rFonts w:ascii="Calibri" w:hAnsi="Calibri" w:cs="Calibri"/>
        </w:rPr>
      </w:pPr>
      <w:r w:rsidRPr="00E31E9B">
        <w:rPr>
          <w:rFonts w:cstheme="minorHAnsi"/>
        </w:rPr>
        <w:t xml:space="preserve">Το Υποέργο 2 αποσκοπεί στην προβολή του πολιτιστικού αποθέματος της </w:t>
      </w:r>
      <w:r>
        <w:rPr>
          <w:rFonts w:cstheme="minorHAnsi"/>
        </w:rPr>
        <w:t>Χαλκιδικής</w:t>
      </w:r>
      <w:r w:rsidRPr="00E31E9B">
        <w:rPr>
          <w:rFonts w:cstheme="minorHAnsi"/>
        </w:rPr>
        <w:t xml:space="preserve"> μέσω ψηφιακών εφαρμογών, θα υλοποιηθεί με ανάδοχο που θα προκύψει με διαγωνιστική διαδικασία κατά το Ν.4412/2016 και περιλαμβάνει</w:t>
      </w:r>
      <w:r>
        <w:rPr>
          <w:rFonts w:cstheme="minorHAnsi"/>
        </w:rPr>
        <w:t xml:space="preserve"> εργασίες </w:t>
      </w:r>
      <w:proofErr w:type="spellStart"/>
      <w:r>
        <w:rPr>
          <w:rFonts w:cstheme="minorHAnsi"/>
        </w:rPr>
        <w:t>ψηφιοποίησης</w:t>
      </w:r>
      <w:proofErr w:type="spellEnd"/>
      <w:r>
        <w:rPr>
          <w:rFonts w:cstheme="minorHAnsi"/>
        </w:rPr>
        <w:t xml:space="preserve"> </w:t>
      </w:r>
      <w:r w:rsidRPr="002545E0">
        <w:rPr>
          <w:rFonts w:cs="Calibri"/>
        </w:rPr>
        <w:t>αρχαιολογικού υλικού</w:t>
      </w:r>
      <w:r w:rsidR="00546262">
        <w:rPr>
          <w:rFonts w:cs="Calibri"/>
        </w:rPr>
        <w:t xml:space="preserve">, </w:t>
      </w:r>
      <w:r w:rsidR="00CA1C94" w:rsidRPr="00115421">
        <w:rPr>
          <w:rFonts w:ascii="Calibri" w:hAnsi="Calibri" w:cs="Calibri"/>
        </w:rPr>
        <w:t>ψηφιδωτών</w:t>
      </w:r>
      <w:r w:rsidR="00546262">
        <w:rPr>
          <w:rFonts w:ascii="Calibri" w:hAnsi="Calibri" w:cs="Calibri"/>
        </w:rPr>
        <w:t xml:space="preserve"> δαπέδων</w:t>
      </w:r>
      <w:r w:rsidR="00CA1C94" w:rsidRPr="00115421">
        <w:rPr>
          <w:rFonts w:ascii="Calibri" w:hAnsi="Calibri" w:cs="Calibri"/>
        </w:rPr>
        <w:t xml:space="preserve"> και αρχιτεκτονικών καταλοίπων</w:t>
      </w:r>
      <w:r w:rsidR="00546262">
        <w:rPr>
          <w:rFonts w:ascii="Calibri" w:hAnsi="Calibri" w:cs="Calibri"/>
        </w:rPr>
        <w:t xml:space="preserve">, αλλά και </w:t>
      </w:r>
      <w:r w:rsidR="00546262">
        <w:rPr>
          <w:rFonts w:cs="Calibri"/>
        </w:rPr>
        <w:t xml:space="preserve">ανάπτυξη </w:t>
      </w:r>
      <w:r w:rsidR="00546262" w:rsidRPr="002545E0">
        <w:rPr>
          <w:rFonts w:cs="Calibri"/>
        </w:rPr>
        <w:t xml:space="preserve">ψηφιακών </w:t>
      </w:r>
      <w:r w:rsidR="00546262" w:rsidRPr="002545E0">
        <w:rPr>
          <w:rFonts w:cs="Calibri"/>
        </w:rPr>
        <w:lastRenderedPageBreak/>
        <w:t>εφαρμογών</w:t>
      </w:r>
      <w:r w:rsidR="00AD77BB">
        <w:rPr>
          <w:rFonts w:cs="Calibri"/>
        </w:rPr>
        <w:t xml:space="preserve">, </w:t>
      </w:r>
      <w:r w:rsidR="003A3BA7">
        <w:rPr>
          <w:rFonts w:cs="Calibri"/>
        </w:rPr>
        <w:t xml:space="preserve">όπως </w:t>
      </w:r>
      <w:r w:rsidR="00801EC4" w:rsidRPr="00730809">
        <w:rPr>
          <w:rFonts w:cs="Calibri"/>
        </w:rPr>
        <w:t>ψηφιακ</w:t>
      </w:r>
      <w:r w:rsidR="00801EC4">
        <w:rPr>
          <w:rFonts w:cs="Calibri"/>
        </w:rPr>
        <w:t>ός</w:t>
      </w:r>
      <w:r w:rsidR="003A3BA7" w:rsidRPr="00730809">
        <w:rPr>
          <w:rFonts w:cs="Calibri"/>
        </w:rPr>
        <w:t xml:space="preserve"> ξεναγ</w:t>
      </w:r>
      <w:r w:rsidR="003A3BA7">
        <w:rPr>
          <w:rFonts w:cs="Calibri"/>
        </w:rPr>
        <w:t xml:space="preserve">ός </w:t>
      </w:r>
      <w:r w:rsidR="003A3BA7" w:rsidRPr="00730809">
        <w:rPr>
          <w:rFonts w:cs="Calibri"/>
        </w:rPr>
        <w:t>με ενσωματωμένη εφαρμογή επαυξημένης πραγματικότητας AR</w:t>
      </w:r>
      <w:r w:rsidR="003A3BA7">
        <w:rPr>
          <w:rFonts w:cs="Calibri"/>
        </w:rPr>
        <w:t xml:space="preserve"> για </w:t>
      </w:r>
      <w:r w:rsidR="003A3BA7" w:rsidRPr="00115421">
        <w:rPr>
          <w:rStyle w:val="a6"/>
          <w:rFonts w:ascii="Calibri" w:hAnsi="Calibri" w:cs="Calibri"/>
        </w:rPr>
        <w:t>24 αρχαίες αποικίες της Χαλκιδικής</w:t>
      </w:r>
      <w:r w:rsidR="003A3BA7">
        <w:rPr>
          <w:rStyle w:val="a6"/>
          <w:rFonts w:ascii="Calibri" w:hAnsi="Calibri" w:cs="Calibri"/>
        </w:rPr>
        <w:t xml:space="preserve">, </w:t>
      </w:r>
      <w:r w:rsidR="003A3BA7" w:rsidRPr="002545E0">
        <w:rPr>
          <w:rFonts w:cs="Calibri"/>
        </w:rPr>
        <w:t xml:space="preserve">ψηφιακό </w:t>
      </w:r>
      <w:proofErr w:type="spellStart"/>
      <w:r w:rsidR="003A3BA7" w:rsidRPr="002545E0">
        <w:rPr>
          <w:rFonts w:cs="Calibri"/>
        </w:rPr>
        <w:t>διαδραστικό</w:t>
      </w:r>
      <w:proofErr w:type="spellEnd"/>
      <w:r w:rsidR="003A3BA7" w:rsidRPr="002545E0">
        <w:rPr>
          <w:rFonts w:cs="Calibri"/>
        </w:rPr>
        <w:t xml:space="preserve"> χάρτη αποικιών</w:t>
      </w:r>
      <w:r w:rsidR="003A3BA7">
        <w:rPr>
          <w:rFonts w:cs="Calibri"/>
        </w:rPr>
        <w:t xml:space="preserve">, </w:t>
      </w:r>
      <w:r w:rsidR="003A3BA7" w:rsidRPr="002545E0">
        <w:rPr>
          <w:rFonts w:cs="Calibri"/>
        </w:rPr>
        <w:t>ψηφιακό κέντρο πληροφόρησης (</w:t>
      </w:r>
      <w:proofErr w:type="spellStart"/>
      <w:r w:rsidR="003A3BA7" w:rsidRPr="002545E0">
        <w:rPr>
          <w:rFonts w:cs="Calibri"/>
        </w:rPr>
        <w:t>info</w:t>
      </w:r>
      <w:proofErr w:type="spellEnd"/>
      <w:r w:rsidR="003A3BA7" w:rsidRPr="002545E0">
        <w:rPr>
          <w:rFonts w:cs="Calibri"/>
        </w:rPr>
        <w:t xml:space="preserve"> </w:t>
      </w:r>
      <w:proofErr w:type="spellStart"/>
      <w:r w:rsidR="003A3BA7" w:rsidRPr="002545E0">
        <w:rPr>
          <w:rFonts w:cs="Calibri"/>
        </w:rPr>
        <w:t>kiosk</w:t>
      </w:r>
      <w:proofErr w:type="spellEnd"/>
      <w:r w:rsidR="003A3BA7" w:rsidRPr="002545E0">
        <w:rPr>
          <w:rFonts w:cs="Calibri"/>
        </w:rPr>
        <w:t xml:space="preserve">) για την αρχαία </w:t>
      </w:r>
      <w:proofErr w:type="spellStart"/>
      <w:r w:rsidR="003A3BA7" w:rsidRPr="002545E0">
        <w:rPr>
          <w:rFonts w:cs="Calibri"/>
        </w:rPr>
        <w:t>Όλυνθο</w:t>
      </w:r>
      <w:proofErr w:type="spellEnd"/>
      <w:r w:rsidR="003A3BA7">
        <w:rPr>
          <w:rFonts w:cs="Calibri"/>
        </w:rPr>
        <w:t xml:space="preserve"> με επιμέρους εφαρμογές, </w:t>
      </w:r>
      <w:r w:rsidR="003A3BA7" w:rsidRPr="002545E0">
        <w:rPr>
          <w:rFonts w:cs="Calibri"/>
        </w:rPr>
        <w:t>ψηφιακό αποθετήριο επιστημονικών δεδομένων για την τοπική παραγωγή κεραμικής</w:t>
      </w:r>
      <w:r w:rsidR="003A3BA7">
        <w:rPr>
          <w:rFonts w:cs="Calibri"/>
        </w:rPr>
        <w:t xml:space="preserve"> συνδεδεμένο με τις </w:t>
      </w:r>
      <w:r w:rsidR="003A3BA7" w:rsidRPr="00115421">
        <w:t>Ψηφιακές Συλλογές του Εθνικού Κέντρου Τεκμηρίωσης</w:t>
      </w:r>
      <w:r w:rsidR="003A3BA7">
        <w:rPr>
          <w:rFonts w:cs="Calibri"/>
        </w:rPr>
        <w:t xml:space="preserve">, και </w:t>
      </w:r>
      <w:r w:rsidR="003A3BA7" w:rsidRPr="002545E0">
        <w:rPr>
          <w:rFonts w:cs="Calibri"/>
        </w:rPr>
        <w:t>ανάπτυξη διαδικτυακού κόμβου</w:t>
      </w:r>
      <w:r w:rsidR="003A3BA7">
        <w:rPr>
          <w:rFonts w:cs="Calibri"/>
        </w:rPr>
        <w:t>.</w:t>
      </w:r>
    </w:p>
    <w:p w14:paraId="20931C83" w14:textId="3309972F" w:rsidR="00730809" w:rsidRDefault="00730809" w:rsidP="00730809">
      <w:pPr>
        <w:autoSpaceDE w:val="0"/>
        <w:autoSpaceDN w:val="0"/>
        <w:adjustRightInd w:val="0"/>
        <w:spacing w:after="120" w:line="320" w:lineRule="exact"/>
        <w:jc w:val="both"/>
        <w:rPr>
          <w:rFonts w:cstheme="minorHAnsi"/>
        </w:rPr>
      </w:pPr>
      <w:r>
        <w:rPr>
          <w:rFonts w:cstheme="minorHAnsi"/>
        </w:rPr>
        <w:t xml:space="preserve">Το παρόν έργο θα αξιοποιήσει καινοτόμες τεχνολογίες ώστε να αναδειχθούν </w:t>
      </w:r>
      <w:r>
        <w:rPr>
          <w:rStyle w:val="a6"/>
          <w:rFonts w:eastAsia="Arial Unicode MS" w:cs="Calibri"/>
        </w:rPr>
        <w:t xml:space="preserve">όχι μόνο οι σωζόμενες αρχαιότητες αλλά και </w:t>
      </w:r>
      <w:r w:rsidR="00801EC4">
        <w:rPr>
          <w:rStyle w:val="a6"/>
          <w:rFonts w:eastAsia="Arial Unicode MS" w:cs="Calibri"/>
        </w:rPr>
        <w:t>άγνωστες</w:t>
      </w:r>
      <w:r>
        <w:rPr>
          <w:rStyle w:val="a6"/>
          <w:rFonts w:eastAsia="Arial Unicode MS" w:cs="Calibri"/>
        </w:rPr>
        <w:t xml:space="preserve"> όψεις των αρχαίων </w:t>
      </w:r>
      <w:r w:rsidRPr="009E37D1">
        <w:rPr>
          <w:rStyle w:val="a6"/>
          <w:rFonts w:eastAsia="Arial Unicode MS" w:cs="Calibri"/>
        </w:rPr>
        <w:t>πόλεων</w:t>
      </w:r>
      <w:r w:rsidR="00D82949">
        <w:rPr>
          <w:rStyle w:val="a6"/>
          <w:rFonts w:eastAsia="Arial Unicode MS" w:cs="Calibri"/>
        </w:rPr>
        <w:t xml:space="preserve"> της Χαλκιδικής</w:t>
      </w:r>
      <w:r>
        <w:rPr>
          <w:rStyle w:val="a6"/>
          <w:rFonts w:eastAsia="Arial Unicode MS" w:cs="Calibri"/>
        </w:rPr>
        <w:t xml:space="preserve">, </w:t>
      </w:r>
      <w:r w:rsidR="00801EC4">
        <w:rPr>
          <w:rStyle w:val="a6"/>
          <w:rFonts w:eastAsia="Arial Unicode MS" w:cs="Calibri"/>
        </w:rPr>
        <w:t>και έτσι</w:t>
      </w:r>
      <w:r w:rsidRPr="009E37D1">
        <w:rPr>
          <w:rStyle w:val="a6"/>
          <w:rFonts w:eastAsia="Arial Unicode MS" w:cs="Calibri"/>
        </w:rPr>
        <w:t xml:space="preserve"> </w:t>
      </w:r>
      <w:r>
        <w:rPr>
          <w:rStyle w:val="a6"/>
          <w:rFonts w:eastAsia="Arial Unicode MS" w:cs="Calibri"/>
        </w:rPr>
        <w:t xml:space="preserve">να καταστούν ελκυστικότερα </w:t>
      </w:r>
      <w:r w:rsidR="00801EC4">
        <w:rPr>
          <w:rStyle w:val="a6"/>
          <w:rFonts w:eastAsia="Arial Unicode MS" w:cs="Calibri"/>
        </w:rPr>
        <w:t>τα πολιτιστικά αγαθά</w:t>
      </w:r>
      <w:r w:rsidR="00801EC4">
        <w:rPr>
          <w:rStyle w:val="a6"/>
          <w:rFonts w:eastAsia="Arial Unicode MS" w:cs="Calibri"/>
        </w:rPr>
        <w:t>,</w:t>
      </w:r>
      <w:r w:rsidR="00801EC4">
        <w:rPr>
          <w:rStyle w:val="a6"/>
          <w:rFonts w:eastAsia="Arial Unicode MS" w:cs="Calibri"/>
        </w:rPr>
        <w:t xml:space="preserve"> </w:t>
      </w:r>
      <w:r>
        <w:rPr>
          <w:rStyle w:val="a6"/>
          <w:rFonts w:eastAsia="Arial Unicode MS" w:cs="Calibri"/>
        </w:rPr>
        <w:t xml:space="preserve">αναδεικνύοντας δύο διαφορετικές διαστάσεις του </w:t>
      </w:r>
      <w:r w:rsidR="00801EC4">
        <w:rPr>
          <w:rStyle w:val="a6"/>
          <w:rFonts w:eastAsia="Arial Unicode MS" w:cs="Calibri"/>
        </w:rPr>
        <w:t>πολιτισμού</w:t>
      </w:r>
      <w:r>
        <w:rPr>
          <w:rStyle w:val="a6"/>
          <w:rFonts w:eastAsia="Arial Unicode MS" w:cs="Calibri"/>
        </w:rPr>
        <w:t xml:space="preserve">: την </w:t>
      </w:r>
      <w:proofErr w:type="spellStart"/>
      <w:r>
        <w:rPr>
          <w:rStyle w:val="a6"/>
          <w:rFonts w:eastAsia="Arial Unicode MS" w:cs="Calibri"/>
        </w:rPr>
        <w:t>ιστορική-βιωµατική</w:t>
      </w:r>
      <w:proofErr w:type="spellEnd"/>
      <w:r>
        <w:rPr>
          <w:rStyle w:val="a6"/>
          <w:rFonts w:eastAsia="Arial Unicode MS" w:cs="Calibri"/>
        </w:rPr>
        <w:t xml:space="preserve"> και την </w:t>
      </w:r>
      <w:proofErr w:type="spellStart"/>
      <w:r>
        <w:rPr>
          <w:rStyle w:val="a6"/>
          <w:rFonts w:eastAsia="Arial Unicode MS" w:cs="Calibri"/>
        </w:rPr>
        <w:t>επιστηµονική-αρχαιολογική</w:t>
      </w:r>
      <w:proofErr w:type="spellEnd"/>
      <w:r>
        <w:rPr>
          <w:rStyle w:val="a6"/>
          <w:rFonts w:eastAsia="Arial Unicode MS" w:cs="Calibri"/>
        </w:rPr>
        <w:t xml:space="preserve">. Θα εξασφαλιστεί </w:t>
      </w:r>
      <w:r>
        <w:rPr>
          <w:rFonts w:cstheme="minorHAnsi"/>
        </w:rPr>
        <w:t>με τον βέλτιστο τρόπο η προσβασιμότητα στο ψηφιοποιημένο πολιτιστικό απόθεμα από όλους τους πολίτες</w:t>
      </w:r>
      <w:r w:rsidR="00D82949">
        <w:rPr>
          <w:rFonts w:cstheme="minorHAnsi"/>
        </w:rPr>
        <w:t xml:space="preserve">, </w:t>
      </w:r>
      <w:r w:rsidR="003A3BA7">
        <w:rPr>
          <w:rFonts w:cstheme="minorHAnsi"/>
        </w:rPr>
        <w:t xml:space="preserve">το οποίο θα είναι </w:t>
      </w:r>
      <w:r w:rsidR="003A3BA7" w:rsidRPr="00920B15">
        <w:rPr>
          <w:rFonts w:cstheme="minorHAnsi"/>
        </w:rPr>
        <w:t>διαθέσιμο σε όλους και χωρίς την φυσική παρουσία στους αρχαιολογικούς χώρους της περιοχής με νέες δυνατότητες αλληλεπίδρασης</w:t>
      </w:r>
      <w:r w:rsidR="003A3BA7">
        <w:rPr>
          <w:rFonts w:cstheme="minorHAnsi"/>
        </w:rPr>
        <w:t xml:space="preserve">. </w:t>
      </w:r>
    </w:p>
    <w:p w14:paraId="708CFF60" w14:textId="22EC22EC" w:rsidR="003A3BA7" w:rsidRDefault="00B664F5" w:rsidP="00CC56EA">
      <w:pPr>
        <w:autoSpaceDE w:val="0"/>
        <w:autoSpaceDN w:val="0"/>
        <w:adjustRightInd w:val="0"/>
        <w:spacing w:after="120" w:line="320" w:lineRule="exact"/>
        <w:jc w:val="both"/>
        <w:rPr>
          <w:rFonts w:cstheme="minorHAnsi"/>
        </w:rPr>
      </w:pPr>
      <w:r>
        <w:rPr>
          <w:rFonts w:cstheme="minorHAnsi"/>
        </w:rPr>
        <w:t xml:space="preserve">Η υλοποίηση του έργου </w:t>
      </w:r>
      <w:r w:rsidR="00CC56EA" w:rsidRPr="00CC56EA">
        <w:rPr>
          <w:rFonts w:cstheme="minorHAnsi"/>
        </w:rPr>
        <w:t>θα έχει σημαντικ</w:t>
      </w:r>
      <w:r w:rsidR="00CC56EA">
        <w:rPr>
          <w:rFonts w:cstheme="minorHAnsi"/>
        </w:rPr>
        <w:t xml:space="preserve">ό αντίκτυπο </w:t>
      </w:r>
      <w:r w:rsidR="00CC56EA" w:rsidRPr="00CC56EA">
        <w:rPr>
          <w:rFonts w:cstheme="minorHAnsi"/>
        </w:rPr>
        <w:t>στην τουριστική ανάπτυξη της Χαλκιδικής, στην έρευνα</w:t>
      </w:r>
      <w:r w:rsidR="00CC56EA">
        <w:rPr>
          <w:rFonts w:cstheme="minorHAnsi"/>
        </w:rPr>
        <w:t xml:space="preserve"> </w:t>
      </w:r>
      <w:r w:rsidR="00CC56EA" w:rsidRPr="00CC56EA">
        <w:rPr>
          <w:rFonts w:cstheme="minorHAnsi"/>
        </w:rPr>
        <w:t>και στην εκπαίδευση</w:t>
      </w:r>
      <w:r w:rsidR="00CC56EA">
        <w:rPr>
          <w:rFonts w:cstheme="minorHAnsi"/>
        </w:rPr>
        <w:t>. Θ</w:t>
      </w:r>
      <w:r>
        <w:rPr>
          <w:rFonts w:cstheme="minorHAnsi"/>
        </w:rPr>
        <w:t>α</w:t>
      </w:r>
      <w:r w:rsidRPr="00920B15">
        <w:rPr>
          <w:rFonts w:cstheme="minorHAnsi"/>
        </w:rPr>
        <w:t xml:space="preserve"> </w:t>
      </w:r>
      <w:r>
        <w:rPr>
          <w:rFonts w:cstheme="minorHAnsi"/>
        </w:rPr>
        <w:t xml:space="preserve">ωφελήσει την τοπική κοινωνία και οικονομία, αναδεικνύοντας και προβάλλοντας το πολιτιστικό απόθεμα και τους πολιτιστικούς πόρους της Χαλκιδικής </w:t>
      </w:r>
      <w:r w:rsidRPr="00920B15">
        <w:rPr>
          <w:rFonts w:cstheme="minorHAnsi"/>
        </w:rPr>
        <w:t>μέσω της δυναμικής παρουσίας στο διαδίκτυο</w:t>
      </w:r>
      <w:r>
        <w:rPr>
          <w:rFonts w:cstheme="minorHAnsi"/>
        </w:rPr>
        <w:t>. Ταυτόχρονα,</w:t>
      </w:r>
      <w:r w:rsidR="00D82949" w:rsidRPr="00920B15">
        <w:rPr>
          <w:rFonts w:cstheme="minorHAnsi"/>
        </w:rPr>
        <w:t xml:space="preserve"> θα λειτουργήσει προς όφελος των ίδιων των αρχαιολογικών χώρων και των τεκμηρίων </w:t>
      </w:r>
      <w:r w:rsidR="00CC56EA">
        <w:rPr>
          <w:rFonts w:cstheme="minorHAnsi"/>
        </w:rPr>
        <w:t>τους,</w:t>
      </w:r>
      <w:r w:rsidR="00D82949" w:rsidRPr="00920B15">
        <w:rPr>
          <w:rFonts w:cstheme="minorHAnsi"/>
        </w:rPr>
        <w:t xml:space="preserve"> </w:t>
      </w:r>
      <w:r>
        <w:rPr>
          <w:rFonts w:cstheme="minorHAnsi"/>
        </w:rPr>
        <w:t xml:space="preserve">με την αναβάθμιση των </w:t>
      </w:r>
      <w:r w:rsidRPr="00920B15">
        <w:rPr>
          <w:rFonts w:cstheme="minorHAnsi"/>
        </w:rPr>
        <w:t>παρεχόμενων υπηρεσιών</w:t>
      </w:r>
      <w:r>
        <w:rPr>
          <w:rFonts w:cstheme="minorHAnsi"/>
        </w:rPr>
        <w:t xml:space="preserve"> </w:t>
      </w:r>
      <w:r w:rsidR="003A3BA7" w:rsidRPr="00920B15">
        <w:rPr>
          <w:rFonts w:cstheme="minorHAnsi"/>
        </w:rPr>
        <w:t>προς τους επισκέπτες των φυσικών χώρων</w:t>
      </w:r>
      <w:r w:rsidR="003A3BA7">
        <w:rPr>
          <w:rFonts w:cstheme="minorHAnsi"/>
        </w:rPr>
        <w:t>,</w:t>
      </w:r>
      <w:r w:rsidR="00D82949" w:rsidRPr="00920B15">
        <w:rPr>
          <w:rFonts w:cstheme="minorHAnsi"/>
        </w:rPr>
        <w:t xml:space="preserve"> </w:t>
      </w:r>
      <w:r w:rsidR="00CC56EA">
        <w:rPr>
          <w:rFonts w:cstheme="minorHAnsi"/>
        </w:rPr>
        <w:t>παρέχοντας</w:t>
      </w:r>
      <w:r w:rsidR="00D82949" w:rsidRPr="00920B15">
        <w:rPr>
          <w:rFonts w:cstheme="minorHAnsi"/>
        </w:rPr>
        <w:t xml:space="preserve"> βαθύτερη και </w:t>
      </w:r>
      <w:proofErr w:type="spellStart"/>
      <w:r w:rsidR="00D82949" w:rsidRPr="00920B15">
        <w:rPr>
          <w:rFonts w:cstheme="minorHAnsi"/>
        </w:rPr>
        <w:t>βιωματικότερη</w:t>
      </w:r>
      <w:proofErr w:type="spellEnd"/>
      <w:r w:rsidR="00D82949" w:rsidRPr="00920B15">
        <w:rPr>
          <w:rFonts w:cstheme="minorHAnsi"/>
        </w:rPr>
        <w:t xml:space="preserve"> γνωριμία με την ιστορική και πολιτιστική κληρονομιά </w:t>
      </w:r>
      <w:r w:rsidR="003A3BA7">
        <w:rPr>
          <w:rFonts w:cstheme="minorHAnsi"/>
        </w:rPr>
        <w:t xml:space="preserve">της </w:t>
      </w:r>
      <w:r>
        <w:rPr>
          <w:rFonts w:cstheme="minorHAnsi"/>
        </w:rPr>
        <w:t>περιοχής</w:t>
      </w:r>
      <w:r w:rsidR="003A3BA7">
        <w:rPr>
          <w:rFonts w:cstheme="minorHAnsi"/>
        </w:rPr>
        <w:t>. Η</w:t>
      </w:r>
      <w:r w:rsidR="00D82949" w:rsidRPr="00920B15">
        <w:rPr>
          <w:rFonts w:cstheme="minorHAnsi"/>
        </w:rPr>
        <w:t xml:space="preserve"> προσέλκυση </w:t>
      </w:r>
      <w:r w:rsidR="003A3BA7">
        <w:rPr>
          <w:rFonts w:cstheme="minorHAnsi"/>
        </w:rPr>
        <w:t xml:space="preserve">τουριστών </w:t>
      </w:r>
      <w:r w:rsidR="00D82949" w:rsidRPr="00920B15">
        <w:rPr>
          <w:rFonts w:cstheme="minorHAnsi"/>
        </w:rPr>
        <w:t xml:space="preserve">θα οδηγήσει στην </w:t>
      </w:r>
      <w:r w:rsidR="003A3BA7">
        <w:rPr>
          <w:rFonts w:cstheme="minorHAnsi"/>
        </w:rPr>
        <w:t xml:space="preserve">περαιτέρω </w:t>
      </w:r>
      <w:r w:rsidR="00D82949" w:rsidRPr="00920B15">
        <w:rPr>
          <w:rFonts w:cstheme="minorHAnsi"/>
        </w:rPr>
        <w:t xml:space="preserve">προβολή </w:t>
      </w:r>
      <w:r>
        <w:rPr>
          <w:rFonts w:cstheme="minorHAnsi"/>
        </w:rPr>
        <w:t>της Χαλκιδικής</w:t>
      </w:r>
      <w:r w:rsidR="00D82949" w:rsidRPr="00920B15">
        <w:rPr>
          <w:rFonts w:cstheme="minorHAnsi"/>
        </w:rPr>
        <w:t>, αναβαθμίζοντας τη συνολική εμπειρία των επισκεπτών της διαδικτυακής πύλης από την Ελλάδα και το</w:t>
      </w:r>
      <w:r w:rsidR="00920B15" w:rsidRPr="00920B15">
        <w:rPr>
          <w:rFonts w:cstheme="minorHAnsi"/>
        </w:rPr>
        <w:t xml:space="preserve"> </w:t>
      </w:r>
      <w:r w:rsidR="00D82949" w:rsidRPr="00920B15">
        <w:rPr>
          <w:rFonts w:cstheme="minorHAnsi"/>
        </w:rPr>
        <w:t>εξωτερικό, μέσω της παροχής πλούσιου πολιτισμικού περιεχομένου με εύληπτο και βιωματικό τρόπο</w:t>
      </w:r>
      <w:r w:rsidR="003A3BA7">
        <w:rPr>
          <w:rFonts w:cstheme="minorHAnsi"/>
        </w:rPr>
        <w:t xml:space="preserve">. </w:t>
      </w:r>
      <w:r>
        <w:rPr>
          <w:rFonts w:cstheme="minorHAnsi"/>
        </w:rPr>
        <w:t xml:space="preserve">Σε ένα άλλο επίπεδο, το έργο θα παρέχει στην </w:t>
      </w:r>
      <w:r w:rsidRPr="00920B15">
        <w:rPr>
          <w:rFonts w:cstheme="minorHAnsi"/>
        </w:rPr>
        <w:t>εκπαιδευτική κοινότητα πλούσια και έγκυρη πολιτισμική πληροφορία</w:t>
      </w:r>
      <w:r>
        <w:rPr>
          <w:rFonts w:cstheme="minorHAnsi"/>
        </w:rPr>
        <w:t xml:space="preserve">, </w:t>
      </w:r>
      <w:r w:rsidRPr="00920B15">
        <w:rPr>
          <w:rFonts w:cstheme="minorHAnsi"/>
        </w:rPr>
        <w:t>με τη χρήση σύγχρονων τεχνολογιών</w:t>
      </w:r>
      <w:r>
        <w:rPr>
          <w:rFonts w:cstheme="minorHAnsi"/>
        </w:rPr>
        <w:t xml:space="preserve"> </w:t>
      </w:r>
      <w:r w:rsidRPr="00920B15">
        <w:rPr>
          <w:rFonts w:cstheme="minorHAnsi"/>
        </w:rPr>
        <w:t>ως εκπαιδευτικ</w:t>
      </w:r>
      <w:r>
        <w:rPr>
          <w:rFonts w:cstheme="minorHAnsi"/>
        </w:rPr>
        <w:t>ών</w:t>
      </w:r>
      <w:r w:rsidRPr="00920B15">
        <w:rPr>
          <w:rFonts w:cstheme="minorHAnsi"/>
        </w:rPr>
        <w:t xml:space="preserve"> εργαλεί</w:t>
      </w:r>
      <w:r>
        <w:rPr>
          <w:rFonts w:cstheme="minorHAnsi"/>
        </w:rPr>
        <w:t xml:space="preserve">ων. </w:t>
      </w:r>
      <w:r w:rsidR="00CC56EA">
        <w:rPr>
          <w:rFonts w:cstheme="minorHAnsi"/>
        </w:rPr>
        <w:t xml:space="preserve">Η </w:t>
      </w:r>
      <w:r w:rsidR="00CC56EA" w:rsidRPr="00CC56EA">
        <w:rPr>
          <w:rFonts w:cstheme="minorHAnsi"/>
        </w:rPr>
        <w:t xml:space="preserve">ψηφιοποίηση, επεξεργασία και προβολή </w:t>
      </w:r>
      <w:r w:rsidR="00CC56EA">
        <w:rPr>
          <w:rFonts w:cstheme="minorHAnsi"/>
        </w:rPr>
        <w:t xml:space="preserve">της </w:t>
      </w:r>
      <w:r w:rsidR="00CC56EA" w:rsidRPr="00CC56EA">
        <w:rPr>
          <w:rFonts w:cstheme="minorHAnsi"/>
        </w:rPr>
        <w:t>πολιτιστικής κληρονομιάς</w:t>
      </w:r>
      <w:r w:rsidR="00CC56EA">
        <w:rPr>
          <w:rFonts w:cstheme="minorHAnsi"/>
        </w:rPr>
        <w:t>,</w:t>
      </w:r>
      <w:r w:rsidR="00CC56EA" w:rsidRPr="00CC56EA">
        <w:rPr>
          <w:rFonts w:cstheme="minorHAnsi"/>
        </w:rPr>
        <w:t xml:space="preserve"> καθώς και η δημιουργία </w:t>
      </w:r>
      <w:r w:rsidR="00CC56EA">
        <w:rPr>
          <w:rFonts w:cstheme="minorHAnsi"/>
        </w:rPr>
        <w:t xml:space="preserve">ψηφιακών </w:t>
      </w:r>
      <w:r w:rsidR="00CC56EA" w:rsidRPr="00CC56EA">
        <w:rPr>
          <w:rFonts w:cstheme="minorHAnsi"/>
        </w:rPr>
        <w:t>υπηρεσιών</w:t>
      </w:r>
      <w:r w:rsidR="00CC56EA">
        <w:rPr>
          <w:rFonts w:cstheme="minorHAnsi"/>
        </w:rPr>
        <w:t xml:space="preserve"> </w:t>
      </w:r>
      <w:r w:rsidR="00CC56EA" w:rsidRPr="00CC56EA">
        <w:rPr>
          <w:rFonts w:cstheme="minorHAnsi"/>
        </w:rPr>
        <w:t xml:space="preserve">προσδίδουν προστιθέμενη </w:t>
      </w:r>
      <w:r w:rsidR="00CC56EA">
        <w:rPr>
          <w:rFonts w:cstheme="minorHAnsi"/>
        </w:rPr>
        <w:t xml:space="preserve">επιστημονική </w:t>
      </w:r>
      <w:r w:rsidR="00CC56EA" w:rsidRPr="00CC56EA">
        <w:rPr>
          <w:rFonts w:cstheme="minorHAnsi"/>
        </w:rPr>
        <w:t>αξία στην περιοχή</w:t>
      </w:r>
      <w:r w:rsidR="00CC56EA">
        <w:rPr>
          <w:rFonts w:cstheme="minorHAnsi"/>
        </w:rPr>
        <w:t>,</w:t>
      </w:r>
      <w:r w:rsidR="00CC56EA" w:rsidRPr="00CC56EA">
        <w:rPr>
          <w:rFonts w:cstheme="minorHAnsi"/>
        </w:rPr>
        <w:t xml:space="preserve"> συμβάλλοντας στην Κοινωνία της </w:t>
      </w:r>
      <w:r w:rsidR="00CC56EA">
        <w:rPr>
          <w:rFonts w:cstheme="minorHAnsi"/>
        </w:rPr>
        <w:t>Γ</w:t>
      </w:r>
      <w:r w:rsidR="00CC56EA" w:rsidRPr="00CC56EA">
        <w:rPr>
          <w:rFonts w:cstheme="minorHAnsi"/>
        </w:rPr>
        <w:t>νώσης</w:t>
      </w:r>
      <w:r w:rsidR="00CC56EA">
        <w:rPr>
          <w:rFonts w:cstheme="minorHAnsi"/>
        </w:rPr>
        <w:t>.</w:t>
      </w:r>
    </w:p>
    <w:sectPr w:rsidR="003A3BA7" w:rsidSect="00187345">
      <w:headerReference w:type="default" r:id="rId9"/>
      <w:footerReference w:type="default" r:id="rId10"/>
      <w:pgSz w:w="11906" w:h="16838"/>
      <w:pgMar w:top="66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EC034" w14:textId="77777777" w:rsidR="000267A5" w:rsidRDefault="000267A5" w:rsidP="002B1F89">
      <w:pPr>
        <w:spacing w:after="0" w:line="240" w:lineRule="auto"/>
      </w:pPr>
      <w:r>
        <w:separator/>
      </w:r>
    </w:p>
  </w:endnote>
  <w:endnote w:type="continuationSeparator" w:id="0">
    <w:p w14:paraId="672B1B42" w14:textId="77777777" w:rsidR="000267A5" w:rsidRDefault="000267A5" w:rsidP="002B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ADAFC" w14:textId="77777777" w:rsidR="002B1F89" w:rsidRDefault="002B1F89">
    <w:pPr>
      <w:pStyle w:val="a4"/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 wp14:anchorId="1D4DB0B7" wp14:editId="48812204">
          <wp:simplePos x="0" y="0"/>
          <wp:positionH relativeFrom="column">
            <wp:posOffset>-47625</wp:posOffset>
          </wp:positionH>
          <wp:positionV relativeFrom="paragraph">
            <wp:posOffset>137795</wp:posOffset>
          </wp:positionV>
          <wp:extent cx="5554980" cy="1337310"/>
          <wp:effectExtent l="0" t="0" r="0" b="0"/>
          <wp:wrapNone/>
          <wp:docPr id="2" name="Εικόνα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4980" cy="1337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F7FC725" w14:textId="77777777" w:rsidR="002B1F89" w:rsidRDefault="002B1F89">
    <w:pPr>
      <w:pStyle w:val="a4"/>
    </w:pPr>
  </w:p>
  <w:p w14:paraId="7407A8DC" w14:textId="77777777" w:rsidR="002B1F89" w:rsidRDefault="002B1F89">
    <w:pPr>
      <w:pStyle w:val="a4"/>
    </w:pPr>
  </w:p>
  <w:p w14:paraId="64E5F8A1" w14:textId="77777777" w:rsidR="002B1F89" w:rsidRDefault="002B1F89">
    <w:pPr>
      <w:pStyle w:val="a4"/>
    </w:pPr>
  </w:p>
  <w:p w14:paraId="65802A4D" w14:textId="77777777" w:rsidR="002B1F89" w:rsidRDefault="002B1F89">
    <w:pPr>
      <w:pStyle w:val="a4"/>
    </w:pPr>
  </w:p>
  <w:p w14:paraId="00E3C8CF" w14:textId="77777777" w:rsidR="002B1F89" w:rsidRDefault="002B1F89">
    <w:pPr>
      <w:pStyle w:val="a4"/>
    </w:pPr>
  </w:p>
  <w:p w14:paraId="3D9B51D7" w14:textId="77777777" w:rsidR="002B1F89" w:rsidRDefault="002B1F8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BE9B9" w14:textId="77777777" w:rsidR="000267A5" w:rsidRDefault="000267A5" w:rsidP="002B1F89">
      <w:pPr>
        <w:spacing w:after="0" w:line="240" w:lineRule="auto"/>
      </w:pPr>
      <w:r>
        <w:separator/>
      </w:r>
    </w:p>
  </w:footnote>
  <w:footnote w:type="continuationSeparator" w:id="0">
    <w:p w14:paraId="76C2AF9E" w14:textId="77777777" w:rsidR="000267A5" w:rsidRDefault="000267A5" w:rsidP="002B1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765"/>
    </w:tblGrid>
    <w:tr w:rsidR="002B1F89" w:rsidRPr="00187345" w14:paraId="73C5BD85" w14:textId="77777777" w:rsidTr="00E57961">
      <w:tc>
        <w:tcPr>
          <w:tcW w:w="4531" w:type="dxa"/>
        </w:tcPr>
        <w:p w14:paraId="4DC55F61" w14:textId="77777777" w:rsidR="002B1F89" w:rsidRPr="002B1F89" w:rsidRDefault="002B1F89" w:rsidP="002B1F89">
          <w:pPr>
            <w:pStyle w:val="a3"/>
          </w:pPr>
          <w:r w:rsidRPr="002B1F89">
            <w:rPr>
              <w:noProof/>
              <w:lang w:eastAsia="el-GR"/>
            </w:rPr>
            <w:drawing>
              <wp:inline distT="0" distB="0" distL="0" distR="0" wp14:anchorId="2D060B0C" wp14:editId="5BE28D25">
                <wp:extent cx="510540" cy="446405"/>
                <wp:effectExtent l="0" t="0" r="3810" b="0"/>
                <wp:docPr id="3" name="Εικόνα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54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7E8FE35" w14:textId="77777777" w:rsidR="002B1F89" w:rsidRPr="002B1F89" w:rsidRDefault="002B1F89" w:rsidP="002B1F89">
          <w:pPr>
            <w:pStyle w:val="a3"/>
          </w:pPr>
          <w:r w:rsidRPr="002B1F89">
            <w:t>ΕΛΛΗΝΙΚΗ ΔΗΜΟΚΡΑΤΙΑ</w:t>
          </w:r>
        </w:p>
        <w:p w14:paraId="306CF54C" w14:textId="77777777" w:rsidR="002B1F89" w:rsidRDefault="002B1F89" w:rsidP="002B1F89">
          <w:pPr>
            <w:pStyle w:val="a3"/>
          </w:pPr>
          <w:r w:rsidRPr="002B1F89">
            <w:t>Υπουργείο Πολιτισμού και Αθλητισμού</w:t>
          </w:r>
        </w:p>
        <w:p w14:paraId="5F0B275E" w14:textId="77777777" w:rsidR="00ED6EC1" w:rsidRDefault="00ED6EC1" w:rsidP="002B1F89">
          <w:pPr>
            <w:pStyle w:val="a3"/>
          </w:pPr>
        </w:p>
        <w:p w14:paraId="49F23B48" w14:textId="77777777" w:rsidR="00ED6EC1" w:rsidRPr="007D217E" w:rsidRDefault="00ED6EC1" w:rsidP="002B1F89">
          <w:pPr>
            <w:pStyle w:val="a3"/>
          </w:pPr>
          <w:r w:rsidRPr="007D217E">
            <w:rPr>
              <w:noProof/>
              <w:lang w:eastAsia="el-GR"/>
            </w:rPr>
            <w:t xml:space="preserve"> </w:t>
          </w:r>
        </w:p>
      </w:tc>
      <w:tc>
        <w:tcPr>
          <w:tcW w:w="3765" w:type="dxa"/>
        </w:tcPr>
        <w:p w14:paraId="6CD915D7" w14:textId="77777777" w:rsidR="002B1F89" w:rsidRPr="007D217E" w:rsidRDefault="002B1F89" w:rsidP="002B1F89">
          <w:pPr>
            <w:pStyle w:val="a3"/>
          </w:pPr>
        </w:p>
        <w:p w14:paraId="5F27CD65" w14:textId="77777777" w:rsidR="00ED6EC1" w:rsidRPr="005E2C60" w:rsidRDefault="00ED6EC1" w:rsidP="00ED6EC1">
          <w:pPr>
            <w:pStyle w:val="a3"/>
          </w:pPr>
        </w:p>
        <w:p w14:paraId="14FF71F0" w14:textId="77777777" w:rsidR="002B1F89" w:rsidRDefault="00ED6EC1" w:rsidP="00E967FE">
          <w:pPr>
            <w:pStyle w:val="a3"/>
          </w:pPr>
          <w:r>
            <w:t xml:space="preserve">Γενική </w:t>
          </w:r>
          <w:r w:rsidR="002B1F89" w:rsidRPr="002B1F89">
            <w:t xml:space="preserve">Διεύθυνση </w:t>
          </w:r>
          <w:r>
            <w:t>Αρχαιοτήτων και Πολιτιστικής Κληρονομιάς</w:t>
          </w:r>
        </w:p>
        <w:p w14:paraId="26C2BA4A" w14:textId="665DE871" w:rsidR="00ED6EC1" w:rsidRPr="00BC1000" w:rsidRDefault="00ED6EC1" w:rsidP="00E967FE">
          <w:pPr>
            <w:pStyle w:val="a3"/>
            <w:rPr>
              <w:noProof/>
              <w:lang w:eastAsia="el-GR"/>
            </w:rPr>
          </w:pPr>
          <w:r>
            <w:rPr>
              <w:noProof/>
              <w:lang w:eastAsia="el-GR"/>
            </w:rPr>
            <w:t>Εφορεία</w:t>
          </w:r>
          <w:r w:rsidRPr="00BC1000">
            <w:rPr>
              <w:noProof/>
              <w:lang w:eastAsia="el-GR"/>
            </w:rPr>
            <w:t xml:space="preserve"> </w:t>
          </w:r>
          <w:r>
            <w:rPr>
              <w:noProof/>
              <w:lang w:eastAsia="el-GR"/>
            </w:rPr>
            <w:t>Αρχαιοτήτων</w:t>
          </w:r>
          <w:r w:rsidRPr="00BC1000">
            <w:rPr>
              <w:noProof/>
              <w:lang w:eastAsia="el-GR"/>
            </w:rPr>
            <w:t xml:space="preserve"> </w:t>
          </w:r>
          <w:r w:rsidR="00BC1000" w:rsidRPr="00BC1000">
            <w:rPr>
              <w:noProof/>
              <w:lang w:eastAsia="el-GR"/>
            </w:rPr>
            <w:t>Χαλκιδικ</w:t>
          </w:r>
          <w:r w:rsidR="00BC1000">
            <w:rPr>
              <w:noProof/>
              <w:lang w:eastAsia="el-GR"/>
            </w:rPr>
            <w:t>ής και Αγίου Όρους</w:t>
          </w:r>
        </w:p>
        <w:p w14:paraId="177161E8" w14:textId="77777777" w:rsidR="00ED6EC1" w:rsidRPr="00BC1000" w:rsidRDefault="00ED6EC1" w:rsidP="00E967FE">
          <w:pPr>
            <w:pStyle w:val="a3"/>
          </w:pPr>
        </w:p>
      </w:tc>
    </w:tr>
  </w:tbl>
  <w:p w14:paraId="04049905" w14:textId="77777777" w:rsidR="002B1F89" w:rsidRPr="00BC1000" w:rsidRDefault="002B1F8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958"/>
    <w:rsid w:val="00005CCC"/>
    <w:rsid w:val="000267A5"/>
    <w:rsid w:val="00033573"/>
    <w:rsid w:val="0009282C"/>
    <w:rsid w:val="000E2A99"/>
    <w:rsid w:val="001566BC"/>
    <w:rsid w:val="00163176"/>
    <w:rsid w:val="00183F35"/>
    <w:rsid w:val="00185FD0"/>
    <w:rsid w:val="00187345"/>
    <w:rsid w:val="002641E5"/>
    <w:rsid w:val="002B1F89"/>
    <w:rsid w:val="003A3BA7"/>
    <w:rsid w:val="003D1C1E"/>
    <w:rsid w:val="00461ACE"/>
    <w:rsid w:val="004B34E0"/>
    <w:rsid w:val="004C1D19"/>
    <w:rsid w:val="005338B8"/>
    <w:rsid w:val="00546262"/>
    <w:rsid w:val="005A362D"/>
    <w:rsid w:val="005E2C60"/>
    <w:rsid w:val="005F33DF"/>
    <w:rsid w:val="006144B0"/>
    <w:rsid w:val="00622619"/>
    <w:rsid w:val="0062543D"/>
    <w:rsid w:val="00660FB6"/>
    <w:rsid w:val="00663E76"/>
    <w:rsid w:val="00667C40"/>
    <w:rsid w:val="00694E3F"/>
    <w:rsid w:val="00730809"/>
    <w:rsid w:val="00770717"/>
    <w:rsid w:val="007D217E"/>
    <w:rsid w:val="007F2A7D"/>
    <w:rsid w:val="007F3433"/>
    <w:rsid w:val="00801EC4"/>
    <w:rsid w:val="008976B1"/>
    <w:rsid w:val="008B17D3"/>
    <w:rsid w:val="008D3567"/>
    <w:rsid w:val="008E67BD"/>
    <w:rsid w:val="0091582D"/>
    <w:rsid w:val="00920B15"/>
    <w:rsid w:val="00976706"/>
    <w:rsid w:val="009970E1"/>
    <w:rsid w:val="009E53B1"/>
    <w:rsid w:val="00A30C68"/>
    <w:rsid w:val="00A346B3"/>
    <w:rsid w:val="00A357C3"/>
    <w:rsid w:val="00A432E2"/>
    <w:rsid w:val="00AD77BB"/>
    <w:rsid w:val="00B44007"/>
    <w:rsid w:val="00B664F5"/>
    <w:rsid w:val="00BC1000"/>
    <w:rsid w:val="00C3308B"/>
    <w:rsid w:val="00C8797D"/>
    <w:rsid w:val="00CA1C94"/>
    <w:rsid w:val="00CC56EA"/>
    <w:rsid w:val="00D00DCC"/>
    <w:rsid w:val="00D82949"/>
    <w:rsid w:val="00E21557"/>
    <w:rsid w:val="00E258A2"/>
    <w:rsid w:val="00E31E9B"/>
    <w:rsid w:val="00E347A2"/>
    <w:rsid w:val="00E76310"/>
    <w:rsid w:val="00E967FE"/>
    <w:rsid w:val="00EA6659"/>
    <w:rsid w:val="00ED6EC1"/>
    <w:rsid w:val="00EE2631"/>
    <w:rsid w:val="00F07FE0"/>
    <w:rsid w:val="00F252C6"/>
    <w:rsid w:val="00F34958"/>
    <w:rsid w:val="00F91E26"/>
    <w:rsid w:val="00F947D0"/>
    <w:rsid w:val="00FC135E"/>
    <w:rsid w:val="00FD7DB5"/>
    <w:rsid w:val="00FF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06A4E4"/>
  <w15:docId w15:val="{E4B474C3-018C-4E6D-92CA-B0C4C628E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2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1F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B1F89"/>
  </w:style>
  <w:style w:type="paragraph" w:styleId="a4">
    <w:name w:val="footer"/>
    <w:basedOn w:val="a"/>
    <w:link w:val="Char0"/>
    <w:uiPriority w:val="99"/>
    <w:unhideWhenUsed/>
    <w:rsid w:val="002B1F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B1F89"/>
  </w:style>
  <w:style w:type="table" w:styleId="a5">
    <w:name w:val="Table Grid"/>
    <w:basedOn w:val="a1"/>
    <w:uiPriority w:val="39"/>
    <w:rsid w:val="002B1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rsid w:val="00A432E2"/>
  </w:style>
  <w:style w:type="character" w:customStyle="1" w:styleId="fontstyle01">
    <w:name w:val="fontstyle01"/>
    <w:basedOn w:val="a0"/>
    <w:rsid w:val="00D82949"/>
    <w:rPr>
      <w:rFonts w:ascii="Arial" w:hAnsi="Arial" w:cs="Arial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4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2EDC9C-3271-4970-B915-3C26445299B3}"/>
</file>

<file path=customXml/itemProps2.xml><?xml version="1.0" encoding="utf-8"?>
<ds:datastoreItem xmlns:ds="http://schemas.openxmlformats.org/officeDocument/2006/customXml" ds:itemID="{800B10C2-F798-4192-AF66-C7E2A30024F7}"/>
</file>

<file path=customXml/itemProps3.xml><?xml version="1.0" encoding="utf-8"?>
<ds:datastoreItem xmlns:ds="http://schemas.openxmlformats.org/officeDocument/2006/customXml" ds:itemID="{CD5CC423-A13C-418C-9414-0BFD6D49A7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738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STEFOPOULOU</dc:creator>
  <cp:lastModifiedBy>DIMITRIOS SIMADIS</cp:lastModifiedBy>
  <cp:revision>3</cp:revision>
  <dcterms:created xsi:type="dcterms:W3CDTF">2022-02-22T08:10:00Z</dcterms:created>
  <dcterms:modified xsi:type="dcterms:W3CDTF">2022-02-22T08:12:00Z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